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8B3" w:rsidRPr="005938B3" w:rsidRDefault="00D015C8" w:rsidP="005938B3">
      <w:pPr>
        <w:widowControl w:val="0"/>
        <w:autoSpaceDE w:val="0"/>
        <w:autoSpaceDN w:val="0"/>
        <w:adjustRightInd w:val="0"/>
        <w:jc w:val="center"/>
        <w:rPr>
          <w:rFonts w:ascii="Garamond" w:hAnsi="Garamond"/>
        </w:rPr>
      </w:pPr>
      <w:r>
        <w:rPr>
          <w:rFonts w:ascii="Garamond" w:hAnsi="Garamond"/>
        </w:rPr>
        <w:t>Reading Response</w:t>
      </w:r>
      <w:r w:rsidR="005938B3" w:rsidRPr="005938B3">
        <w:rPr>
          <w:rFonts w:ascii="Garamond" w:hAnsi="Garamond"/>
        </w:rPr>
        <w:t xml:space="preserve"> </w:t>
      </w:r>
      <w:r>
        <w:rPr>
          <w:rFonts w:ascii="Garamond" w:hAnsi="Garamond"/>
        </w:rPr>
        <w:t>to</w:t>
      </w:r>
      <w:r w:rsidR="005938B3" w:rsidRPr="005938B3">
        <w:rPr>
          <w:rFonts w:ascii="Garamond" w:hAnsi="Garamond"/>
        </w:rPr>
        <w:t xml:space="preserve"> </w:t>
      </w:r>
      <w:r w:rsidR="005938B3" w:rsidRPr="005938B3">
        <w:rPr>
          <w:rFonts w:ascii="Garamond" w:hAnsi="Garamond"/>
          <w:i/>
        </w:rPr>
        <w:t xml:space="preserve">Get it Done! </w:t>
      </w:r>
      <w:r w:rsidR="005938B3" w:rsidRPr="005938B3">
        <w:rPr>
          <w:rFonts w:ascii="Garamond" w:hAnsi="Garamond"/>
        </w:rPr>
        <w:t xml:space="preserve">by Wilhelm, Smith, and </w:t>
      </w:r>
      <w:proofErr w:type="spellStart"/>
      <w:r w:rsidR="005938B3" w:rsidRPr="005938B3">
        <w:rPr>
          <w:rFonts w:ascii="Garamond" w:hAnsi="Garamond"/>
        </w:rPr>
        <w:t>Fredricksen</w:t>
      </w:r>
      <w:proofErr w:type="spellEnd"/>
    </w:p>
    <w:p w:rsidR="005938B3" w:rsidRDefault="005938B3" w:rsidP="005E5C19">
      <w:pPr>
        <w:widowControl w:val="0"/>
        <w:autoSpaceDE w:val="0"/>
        <w:autoSpaceDN w:val="0"/>
        <w:adjustRightInd w:val="0"/>
        <w:rPr>
          <w:rFonts w:ascii="Garamond" w:hAnsi="Garamond"/>
        </w:rPr>
      </w:pPr>
    </w:p>
    <w:p w:rsidR="005938B3" w:rsidRDefault="008C77B7" w:rsidP="005E5C19">
      <w:pPr>
        <w:widowControl w:val="0"/>
        <w:autoSpaceDE w:val="0"/>
        <w:autoSpaceDN w:val="0"/>
        <w:adjustRightInd w:val="0"/>
        <w:rPr>
          <w:rFonts w:ascii="Garamond" w:hAnsi="Garamond"/>
        </w:rPr>
      </w:pPr>
      <w:r>
        <w:rPr>
          <w:rFonts w:ascii="Garamond" w:hAnsi="Garamond"/>
        </w:rPr>
        <w:t xml:space="preserve">I was able to sit down with Jeff Wilhelm the other day and ask him about some of the most pressing concerns in education. He filled me in with some very important information concerning how to teach the new Common Core State Standards using informational text. </w:t>
      </w:r>
      <w:r w:rsidR="00B73F13">
        <w:rPr>
          <w:rFonts w:ascii="Garamond" w:hAnsi="Garamond"/>
        </w:rPr>
        <w:t xml:space="preserve">(His responses include the page number one can read further about these topics.) </w:t>
      </w:r>
    </w:p>
    <w:p w:rsidR="005938B3" w:rsidRDefault="005938B3" w:rsidP="005E5C19">
      <w:pPr>
        <w:widowControl w:val="0"/>
        <w:autoSpaceDE w:val="0"/>
        <w:autoSpaceDN w:val="0"/>
        <w:adjustRightInd w:val="0"/>
        <w:rPr>
          <w:rFonts w:ascii="Garamond" w:hAnsi="Garamond"/>
        </w:rPr>
      </w:pPr>
    </w:p>
    <w:p w:rsidR="005938B3" w:rsidRDefault="00B11642" w:rsidP="005E5C19">
      <w:pPr>
        <w:widowControl w:val="0"/>
        <w:autoSpaceDE w:val="0"/>
        <w:autoSpaceDN w:val="0"/>
        <w:adjustRightInd w:val="0"/>
        <w:rPr>
          <w:rFonts w:ascii="Garamond" w:hAnsi="Garamond"/>
        </w:rPr>
      </w:pPr>
      <w:r>
        <w:rPr>
          <w:rFonts w:ascii="Garamond" w:hAnsi="Garamond"/>
        </w:rPr>
        <w:t xml:space="preserve">Rayme: Jeff, Why is it such a challenge to achieve a foundational knowledge of the purpose of various text structures? </w:t>
      </w:r>
    </w:p>
    <w:p w:rsidR="005938B3" w:rsidRPr="005938B3" w:rsidRDefault="005938B3" w:rsidP="005E5C19">
      <w:pPr>
        <w:widowControl w:val="0"/>
        <w:autoSpaceDE w:val="0"/>
        <w:autoSpaceDN w:val="0"/>
        <w:adjustRightInd w:val="0"/>
        <w:rPr>
          <w:rFonts w:ascii="Garamond" w:hAnsi="Garamond"/>
        </w:rPr>
      </w:pPr>
    </w:p>
    <w:p w:rsidR="005938B3" w:rsidRDefault="00B11642" w:rsidP="005E5C19">
      <w:pPr>
        <w:widowControl w:val="0"/>
        <w:autoSpaceDE w:val="0"/>
        <w:autoSpaceDN w:val="0"/>
        <w:adjustRightInd w:val="0"/>
        <w:rPr>
          <w:rFonts w:ascii="Garamond" w:hAnsi="Garamond" w:cs="Times New Roman"/>
          <w:szCs w:val="18"/>
        </w:rPr>
      </w:pPr>
      <w:r>
        <w:rPr>
          <w:rFonts w:ascii="Garamond" w:hAnsi="Garamond"/>
        </w:rPr>
        <w:t xml:space="preserve">Jeff: </w:t>
      </w:r>
      <w:r w:rsidR="005E5C19" w:rsidRPr="005938B3">
        <w:rPr>
          <w:rFonts w:ascii="Garamond" w:hAnsi="Garamond"/>
        </w:rPr>
        <w:t xml:space="preserve">Page 14: </w:t>
      </w:r>
      <w:r w:rsidR="005E5C19" w:rsidRPr="005938B3">
        <w:rPr>
          <w:rFonts w:ascii="Garamond" w:hAnsi="Garamond" w:cs="Times New Roman"/>
          <w:szCs w:val="18"/>
        </w:rPr>
        <w:t>Here’s one reason why: as teachers we’ve come to understand that there are conventional categories for texts that have lost their original power and meaning because we’ve lost the connection to why that category evolved in the first place and why and how it is used in the world. This phenomenon seems to us to be especially true for the category of informative/explanatory texts.</w:t>
      </w:r>
    </w:p>
    <w:p w:rsidR="005938B3" w:rsidRDefault="005938B3" w:rsidP="005E5C19">
      <w:pPr>
        <w:widowControl w:val="0"/>
        <w:autoSpaceDE w:val="0"/>
        <w:autoSpaceDN w:val="0"/>
        <w:adjustRightInd w:val="0"/>
        <w:rPr>
          <w:rFonts w:ascii="Garamond" w:hAnsi="Garamond" w:cs="Times New Roman"/>
          <w:szCs w:val="18"/>
        </w:rPr>
      </w:pPr>
    </w:p>
    <w:p w:rsidR="002050AA" w:rsidRPr="005938B3" w:rsidRDefault="00B11642" w:rsidP="005E5C19">
      <w:pPr>
        <w:widowControl w:val="0"/>
        <w:autoSpaceDE w:val="0"/>
        <w:autoSpaceDN w:val="0"/>
        <w:adjustRightInd w:val="0"/>
        <w:rPr>
          <w:rFonts w:ascii="Garamond" w:hAnsi="Garamond" w:cs="Times New Roman"/>
          <w:szCs w:val="18"/>
        </w:rPr>
      </w:pPr>
      <w:r>
        <w:rPr>
          <w:rFonts w:ascii="Garamond" w:hAnsi="Garamond" w:cs="Times New Roman"/>
          <w:szCs w:val="18"/>
        </w:rPr>
        <w:t>Rayme: What does comparison and contrast writing do for a learner?</w:t>
      </w:r>
    </w:p>
    <w:p w:rsidR="00B11642" w:rsidRDefault="00B11642" w:rsidP="002050AA">
      <w:pPr>
        <w:widowControl w:val="0"/>
        <w:autoSpaceDE w:val="0"/>
        <w:autoSpaceDN w:val="0"/>
        <w:adjustRightInd w:val="0"/>
        <w:rPr>
          <w:rFonts w:ascii="Garamond" w:hAnsi="Garamond" w:cs="Times New Roman"/>
          <w:szCs w:val="18"/>
        </w:rPr>
      </w:pPr>
    </w:p>
    <w:p w:rsidR="00CB7E05" w:rsidRPr="005938B3" w:rsidRDefault="00B11642" w:rsidP="002050AA">
      <w:pPr>
        <w:widowControl w:val="0"/>
        <w:autoSpaceDE w:val="0"/>
        <w:autoSpaceDN w:val="0"/>
        <w:adjustRightInd w:val="0"/>
        <w:rPr>
          <w:rFonts w:ascii="Garamond" w:hAnsi="Garamond" w:cs="Times New Roman"/>
          <w:szCs w:val="18"/>
        </w:rPr>
      </w:pPr>
      <w:r>
        <w:rPr>
          <w:rFonts w:ascii="Garamond" w:hAnsi="Garamond"/>
        </w:rPr>
        <w:t xml:space="preserve">Jeff: </w:t>
      </w:r>
      <w:r w:rsidR="002050AA" w:rsidRPr="005938B3">
        <w:rPr>
          <w:rFonts w:ascii="Garamond" w:hAnsi="Garamond" w:cs="Times New Roman"/>
          <w:szCs w:val="18"/>
        </w:rPr>
        <w:t>Page 17: Comparisons and contrasts also help you to see similarities despite diffe</w:t>
      </w:r>
      <w:r w:rsidR="00FB36CE" w:rsidRPr="005938B3">
        <w:rPr>
          <w:rFonts w:ascii="Garamond" w:hAnsi="Garamond" w:cs="Times New Roman"/>
          <w:szCs w:val="18"/>
        </w:rPr>
        <w:t xml:space="preserve">rences, and differences despite </w:t>
      </w:r>
      <w:r w:rsidR="002050AA" w:rsidRPr="005938B3">
        <w:rPr>
          <w:rFonts w:ascii="Garamond" w:hAnsi="Garamond" w:cs="Times New Roman"/>
          <w:szCs w:val="18"/>
        </w:rPr>
        <w:t>similarities, which can do work towards achieving mutual understanding, allowing people with differences to work towards</w:t>
      </w:r>
      <w:r w:rsidR="00FB36CE" w:rsidRPr="005938B3">
        <w:rPr>
          <w:rFonts w:ascii="Garamond" w:hAnsi="Garamond" w:cs="Times New Roman"/>
          <w:szCs w:val="18"/>
        </w:rPr>
        <w:t xml:space="preserve"> </w:t>
      </w:r>
      <w:r w:rsidR="002050AA" w:rsidRPr="005938B3">
        <w:rPr>
          <w:rFonts w:ascii="Garamond" w:hAnsi="Garamond" w:cs="Times New Roman"/>
          <w:szCs w:val="18"/>
        </w:rPr>
        <w:t>commonalities, or to make finely sliced differentiations</w:t>
      </w:r>
    </w:p>
    <w:p w:rsidR="00CB7E05" w:rsidRPr="005938B3" w:rsidRDefault="00CB7E05" w:rsidP="002050AA">
      <w:pPr>
        <w:widowControl w:val="0"/>
        <w:autoSpaceDE w:val="0"/>
        <w:autoSpaceDN w:val="0"/>
        <w:adjustRightInd w:val="0"/>
        <w:rPr>
          <w:rFonts w:ascii="Garamond" w:hAnsi="Garamond" w:cs="Times New Roman"/>
          <w:szCs w:val="18"/>
        </w:rPr>
      </w:pPr>
    </w:p>
    <w:p w:rsidR="00B11642" w:rsidRDefault="00B11642" w:rsidP="00CB7E05">
      <w:pPr>
        <w:widowControl w:val="0"/>
        <w:autoSpaceDE w:val="0"/>
        <w:autoSpaceDN w:val="0"/>
        <w:adjustRightInd w:val="0"/>
        <w:rPr>
          <w:rFonts w:ascii="Garamond" w:hAnsi="Garamond"/>
        </w:rPr>
      </w:pPr>
      <w:r>
        <w:rPr>
          <w:rFonts w:ascii="Garamond" w:hAnsi="Garamond"/>
        </w:rPr>
        <w:t>Rayme: What is the importance of teaching thought patters?</w:t>
      </w:r>
    </w:p>
    <w:p w:rsidR="00B11642" w:rsidRDefault="00B11642" w:rsidP="00CB7E05">
      <w:pPr>
        <w:widowControl w:val="0"/>
        <w:autoSpaceDE w:val="0"/>
        <w:autoSpaceDN w:val="0"/>
        <w:adjustRightInd w:val="0"/>
        <w:rPr>
          <w:rFonts w:ascii="Garamond" w:hAnsi="Garamond"/>
        </w:rPr>
      </w:pPr>
    </w:p>
    <w:p w:rsidR="0080172F" w:rsidRPr="005938B3" w:rsidRDefault="00B11642" w:rsidP="00CB7E05">
      <w:pPr>
        <w:widowControl w:val="0"/>
        <w:autoSpaceDE w:val="0"/>
        <w:autoSpaceDN w:val="0"/>
        <w:adjustRightInd w:val="0"/>
        <w:rPr>
          <w:rFonts w:ascii="Garamond" w:hAnsi="Garamond" w:cs="Times New Roman"/>
          <w:szCs w:val="18"/>
        </w:rPr>
      </w:pPr>
      <w:r>
        <w:rPr>
          <w:rFonts w:ascii="Garamond" w:hAnsi="Garamond"/>
        </w:rPr>
        <w:t xml:space="preserve">Jeff: </w:t>
      </w:r>
      <w:r w:rsidR="00CB7E05" w:rsidRPr="005938B3">
        <w:rPr>
          <w:rFonts w:ascii="Garamond" w:hAnsi="Garamond" w:cs="Times New Roman"/>
          <w:szCs w:val="18"/>
        </w:rPr>
        <w:t>Page 19: The importance of teaching thought patterns. We hope that our discussion here makes clea</w:t>
      </w:r>
      <w:r w:rsidR="00FB36CE" w:rsidRPr="005938B3">
        <w:rPr>
          <w:rFonts w:ascii="Garamond" w:hAnsi="Garamond" w:cs="Times New Roman"/>
          <w:szCs w:val="18"/>
        </w:rPr>
        <w:t xml:space="preserve">r why we are so drawn to Bruner </w:t>
      </w:r>
      <w:r w:rsidR="00CB7E05" w:rsidRPr="005938B3">
        <w:rPr>
          <w:rFonts w:ascii="Garamond" w:hAnsi="Garamond" w:cs="Times New Roman"/>
          <w:szCs w:val="18"/>
        </w:rPr>
        <w:t>and his discussion of paradigmatic thought. He makes it clear that the kinds of informational/explanatory texts are ways of</w:t>
      </w:r>
      <w:r>
        <w:rPr>
          <w:rFonts w:ascii="Garamond" w:hAnsi="Garamond" w:cs="Times New Roman"/>
          <w:szCs w:val="18"/>
        </w:rPr>
        <w:t xml:space="preserve"> </w:t>
      </w:r>
      <w:r w:rsidR="00CB7E05" w:rsidRPr="005938B3">
        <w:rPr>
          <w:rFonts w:ascii="Garamond" w:hAnsi="Garamond" w:cs="Times New Roman"/>
          <w:szCs w:val="18"/>
        </w:rPr>
        <w:t>thinking. Our worry is that these text structures are often interpreted by teachers as forms for students to merely fill in, instead of</w:t>
      </w:r>
      <w:r w:rsidR="00FB36CE" w:rsidRPr="005938B3">
        <w:rPr>
          <w:rFonts w:ascii="Garamond" w:hAnsi="Garamond" w:cs="Times New Roman"/>
          <w:szCs w:val="18"/>
        </w:rPr>
        <w:t xml:space="preserve"> </w:t>
      </w:r>
      <w:r w:rsidR="00CB7E05" w:rsidRPr="005938B3">
        <w:rPr>
          <w:rFonts w:ascii="Garamond" w:hAnsi="Garamond" w:cs="Times New Roman"/>
          <w:szCs w:val="18"/>
        </w:rPr>
        <w:t>as patterns of thought. Such an interpretation and the practices they engender does a disservice to our students because they</w:t>
      </w:r>
      <w:r w:rsidR="00FB36CE" w:rsidRPr="005938B3">
        <w:rPr>
          <w:rFonts w:ascii="Garamond" w:hAnsi="Garamond" w:cs="Times New Roman"/>
          <w:szCs w:val="18"/>
        </w:rPr>
        <w:t xml:space="preserve"> </w:t>
      </w:r>
      <w:r w:rsidR="00CB7E05" w:rsidRPr="005938B3">
        <w:rPr>
          <w:rFonts w:ascii="Garamond" w:hAnsi="Garamond" w:cs="Times New Roman"/>
          <w:szCs w:val="18"/>
        </w:rPr>
        <w:t>ignore both the issues of rhetorical stance and the framing writers must do to or</w:t>
      </w:r>
      <w:r w:rsidR="00FB36CE" w:rsidRPr="005938B3">
        <w:rPr>
          <w:rFonts w:ascii="Garamond" w:hAnsi="Garamond" w:cs="Times New Roman"/>
          <w:szCs w:val="18"/>
        </w:rPr>
        <w:t xml:space="preserve">ient </w:t>
      </w:r>
      <w:r w:rsidR="00CB7E05" w:rsidRPr="005938B3">
        <w:rPr>
          <w:rFonts w:ascii="Garamond" w:hAnsi="Garamond" w:cs="Times New Roman"/>
          <w:szCs w:val="18"/>
        </w:rPr>
        <w:t>readers, as well as the complexity and</w:t>
      </w:r>
      <w:r w:rsidR="00FB36CE" w:rsidRPr="005938B3">
        <w:rPr>
          <w:rFonts w:ascii="Garamond" w:hAnsi="Garamond" w:cs="Times New Roman"/>
          <w:szCs w:val="18"/>
        </w:rPr>
        <w:t xml:space="preserve"> </w:t>
      </w:r>
      <w:r w:rsidR="00CB7E05" w:rsidRPr="005938B3">
        <w:rPr>
          <w:rFonts w:ascii="Garamond" w:hAnsi="Garamond" w:cs="Times New Roman"/>
          <w:szCs w:val="18"/>
        </w:rPr>
        <w:t>embeddedness of the structures in actual practice. In other words, the form becomes more important than the purpose of the text</w:t>
      </w:r>
      <w:r w:rsidR="00FB36CE" w:rsidRPr="005938B3">
        <w:rPr>
          <w:rFonts w:ascii="Garamond" w:hAnsi="Garamond" w:cs="Times New Roman"/>
          <w:szCs w:val="18"/>
        </w:rPr>
        <w:t xml:space="preserve"> </w:t>
      </w:r>
      <w:r w:rsidR="00CB7E05" w:rsidRPr="005938B3">
        <w:rPr>
          <w:rFonts w:ascii="Garamond" w:hAnsi="Garamond" w:cs="Times New Roman"/>
          <w:szCs w:val="18"/>
        </w:rPr>
        <w:t>and its actual contextualized use, particularly in hybridized forms.</w:t>
      </w:r>
    </w:p>
    <w:p w:rsidR="0080172F" w:rsidRPr="005938B3" w:rsidRDefault="0080172F" w:rsidP="00CB7E05">
      <w:pPr>
        <w:widowControl w:val="0"/>
        <w:autoSpaceDE w:val="0"/>
        <w:autoSpaceDN w:val="0"/>
        <w:adjustRightInd w:val="0"/>
        <w:rPr>
          <w:rFonts w:ascii="Garamond" w:hAnsi="Garamond" w:cs="Times New Roman"/>
          <w:szCs w:val="18"/>
        </w:rPr>
      </w:pPr>
    </w:p>
    <w:p w:rsidR="00B11642" w:rsidRDefault="00B11642" w:rsidP="0080172F">
      <w:pPr>
        <w:widowControl w:val="0"/>
        <w:autoSpaceDE w:val="0"/>
        <w:autoSpaceDN w:val="0"/>
        <w:adjustRightInd w:val="0"/>
        <w:rPr>
          <w:rFonts w:ascii="Garamond" w:hAnsi="Garamond"/>
        </w:rPr>
      </w:pPr>
      <w:r>
        <w:rPr>
          <w:rFonts w:ascii="Garamond" w:hAnsi="Garamond"/>
        </w:rPr>
        <w:t xml:space="preserve">Rayme: Can’t I just teach my students the stuff they need to know for the test through lecture? </w:t>
      </w:r>
    </w:p>
    <w:p w:rsidR="00B11642" w:rsidRDefault="00B11642" w:rsidP="0080172F">
      <w:pPr>
        <w:widowControl w:val="0"/>
        <w:autoSpaceDE w:val="0"/>
        <w:autoSpaceDN w:val="0"/>
        <w:adjustRightInd w:val="0"/>
        <w:rPr>
          <w:rFonts w:ascii="Garamond" w:hAnsi="Garamond"/>
        </w:rPr>
      </w:pPr>
    </w:p>
    <w:p w:rsidR="0097525D" w:rsidRPr="005938B3" w:rsidRDefault="00B11642" w:rsidP="0080172F">
      <w:pPr>
        <w:widowControl w:val="0"/>
        <w:autoSpaceDE w:val="0"/>
        <w:autoSpaceDN w:val="0"/>
        <w:adjustRightInd w:val="0"/>
        <w:rPr>
          <w:rFonts w:ascii="Garamond" w:hAnsi="Garamond" w:cs="Times New Roman"/>
          <w:szCs w:val="18"/>
        </w:rPr>
      </w:pPr>
      <w:r>
        <w:rPr>
          <w:rFonts w:ascii="Garamond" w:hAnsi="Garamond"/>
        </w:rPr>
        <w:t xml:space="preserve">Jeff: </w:t>
      </w:r>
      <w:r w:rsidR="005C48F2">
        <w:rPr>
          <w:rFonts w:ascii="Garamond" w:hAnsi="Garamond"/>
        </w:rPr>
        <w:t xml:space="preserve">Page </w:t>
      </w:r>
      <w:r w:rsidR="005C48F2">
        <w:rPr>
          <w:rFonts w:ascii="Garamond" w:hAnsi="Garamond" w:cs="Times New Roman"/>
          <w:szCs w:val="18"/>
        </w:rPr>
        <w:t xml:space="preserve">22: </w:t>
      </w:r>
      <w:r w:rsidR="0080172F" w:rsidRPr="005938B3">
        <w:rPr>
          <w:rFonts w:ascii="Garamond" w:hAnsi="Garamond" w:cs="Times New Roman"/>
          <w:szCs w:val="18"/>
        </w:rPr>
        <w:t>But, as Dewey’s student Ralph Tyler showed in the 40s, if students learn this same content through inquiry – if they</w:t>
      </w:r>
      <w:r w:rsidR="00573C38" w:rsidRPr="005938B3">
        <w:rPr>
          <w:rFonts w:ascii="Garamond" w:hAnsi="Garamond" w:cs="Times New Roman"/>
          <w:szCs w:val="18"/>
        </w:rPr>
        <w:t xml:space="preserve"> </w:t>
      </w:r>
      <w:r w:rsidR="0080172F" w:rsidRPr="005938B3">
        <w:rPr>
          <w:rFonts w:ascii="Garamond" w:hAnsi="Garamond" w:cs="Times New Roman"/>
          <w:szCs w:val="18"/>
        </w:rPr>
        <w:t>learn the procedures for creating knowledge (the how)– then the knowledge that is created (the what) becomes generative,</w:t>
      </w:r>
      <w:r w:rsidR="00573C38" w:rsidRPr="005938B3">
        <w:rPr>
          <w:rFonts w:ascii="Garamond" w:hAnsi="Garamond" w:cs="Times New Roman"/>
          <w:szCs w:val="18"/>
        </w:rPr>
        <w:t xml:space="preserve"> </w:t>
      </w:r>
      <w:r w:rsidR="0080172F" w:rsidRPr="005938B3">
        <w:rPr>
          <w:rFonts w:ascii="Garamond" w:hAnsi="Garamond" w:cs="Times New Roman"/>
          <w:szCs w:val="18"/>
        </w:rPr>
        <w:t>conceptual, and is retained over time. Tyler found that students learning in inquiry environments retained the seminal concepts</w:t>
      </w:r>
      <w:r w:rsidR="00573C38" w:rsidRPr="005938B3">
        <w:rPr>
          <w:rFonts w:ascii="Garamond" w:hAnsi="Garamond" w:cs="Times New Roman"/>
          <w:szCs w:val="18"/>
        </w:rPr>
        <w:t xml:space="preserve"> </w:t>
      </w:r>
      <w:r w:rsidR="0080172F" w:rsidRPr="005938B3">
        <w:rPr>
          <w:rFonts w:ascii="Garamond" w:hAnsi="Garamond" w:cs="Times New Roman"/>
          <w:szCs w:val="18"/>
        </w:rPr>
        <w:t>and processes for the two years that he checked in on them</w:t>
      </w:r>
      <w:r>
        <w:rPr>
          <w:rFonts w:ascii="Garamond" w:hAnsi="Garamond" w:cs="Times New Roman"/>
          <w:szCs w:val="18"/>
        </w:rPr>
        <w:t>.</w:t>
      </w:r>
    </w:p>
    <w:p w:rsidR="0097525D" w:rsidRPr="005938B3" w:rsidRDefault="0097525D" w:rsidP="0097525D">
      <w:pPr>
        <w:widowControl w:val="0"/>
        <w:autoSpaceDE w:val="0"/>
        <w:autoSpaceDN w:val="0"/>
        <w:adjustRightInd w:val="0"/>
        <w:rPr>
          <w:rFonts w:ascii="Garamond" w:hAnsi="Garamond" w:cs="Times New Roman"/>
          <w:szCs w:val="18"/>
        </w:rPr>
      </w:pPr>
    </w:p>
    <w:p w:rsidR="00B11642" w:rsidRDefault="00B11642" w:rsidP="0097525D">
      <w:pPr>
        <w:widowControl w:val="0"/>
        <w:autoSpaceDE w:val="0"/>
        <w:autoSpaceDN w:val="0"/>
        <w:adjustRightInd w:val="0"/>
        <w:rPr>
          <w:rFonts w:ascii="Garamond" w:hAnsi="Garamond"/>
        </w:rPr>
      </w:pPr>
      <w:r>
        <w:rPr>
          <w:rFonts w:ascii="Garamond" w:hAnsi="Garamond"/>
        </w:rPr>
        <w:t>Rayme: Wasn’t there a time in your teaching when you would just teach the declarative side of the inquiry square? Like when you taught the form of a sonnet?</w:t>
      </w:r>
    </w:p>
    <w:p w:rsidR="00B11642" w:rsidRDefault="00B11642" w:rsidP="0097525D">
      <w:pPr>
        <w:widowControl w:val="0"/>
        <w:autoSpaceDE w:val="0"/>
        <w:autoSpaceDN w:val="0"/>
        <w:adjustRightInd w:val="0"/>
        <w:rPr>
          <w:rFonts w:ascii="Garamond" w:hAnsi="Garamond"/>
        </w:rPr>
      </w:pPr>
    </w:p>
    <w:p w:rsidR="0097525D" w:rsidRPr="005938B3" w:rsidRDefault="00B11642" w:rsidP="0097525D">
      <w:pPr>
        <w:widowControl w:val="0"/>
        <w:autoSpaceDE w:val="0"/>
        <w:autoSpaceDN w:val="0"/>
        <w:adjustRightInd w:val="0"/>
        <w:rPr>
          <w:rFonts w:ascii="Garamond" w:hAnsi="Garamond" w:cs="Times New Roman"/>
          <w:szCs w:val="18"/>
        </w:rPr>
      </w:pPr>
      <w:r>
        <w:rPr>
          <w:rFonts w:ascii="Garamond" w:hAnsi="Garamond"/>
        </w:rPr>
        <w:t xml:space="preserve">Jeff: </w:t>
      </w:r>
      <w:r w:rsidR="005C48F2">
        <w:rPr>
          <w:rFonts w:ascii="Garamond" w:hAnsi="Garamond"/>
        </w:rPr>
        <w:t xml:space="preserve">Page </w:t>
      </w:r>
      <w:r w:rsidR="005C48F2">
        <w:rPr>
          <w:rFonts w:ascii="Garamond" w:hAnsi="Garamond" w:cs="Times New Roman"/>
          <w:szCs w:val="18"/>
        </w:rPr>
        <w:t>25:</w:t>
      </w:r>
      <w:r w:rsidR="0097525D" w:rsidRPr="005938B3">
        <w:rPr>
          <w:rFonts w:ascii="Garamond" w:hAnsi="Garamond" w:cs="Times New Roman"/>
          <w:szCs w:val="18"/>
        </w:rPr>
        <w:t xml:space="preserve"> </w:t>
      </w:r>
      <w:r>
        <w:rPr>
          <w:rFonts w:ascii="Garamond" w:hAnsi="Garamond" w:cs="Times New Roman"/>
          <w:szCs w:val="18"/>
        </w:rPr>
        <w:t>[I]</w:t>
      </w:r>
      <w:r w:rsidR="0097525D" w:rsidRPr="005938B3">
        <w:rPr>
          <w:rFonts w:ascii="Garamond" w:hAnsi="Garamond" w:cs="Times New Roman"/>
          <w:szCs w:val="18"/>
        </w:rPr>
        <w:t xml:space="preserve"> realized that through this kind of teaching </w:t>
      </w:r>
      <w:r w:rsidR="00F26892">
        <w:rPr>
          <w:rFonts w:ascii="Garamond" w:hAnsi="Garamond" w:cs="Times New Roman"/>
          <w:szCs w:val="18"/>
        </w:rPr>
        <w:t>[my]</w:t>
      </w:r>
      <w:r w:rsidR="0097525D" w:rsidRPr="005938B3">
        <w:rPr>
          <w:rFonts w:ascii="Garamond" w:hAnsi="Garamond" w:cs="Times New Roman"/>
          <w:szCs w:val="18"/>
        </w:rPr>
        <w:t xml:space="preserve"> students developed no usable procedural knowledge. At the end</w:t>
      </w:r>
      <w:r w:rsidR="00573C38" w:rsidRPr="005938B3">
        <w:rPr>
          <w:rFonts w:ascii="Garamond" w:hAnsi="Garamond" w:cs="Times New Roman"/>
          <w:szCs w:val="18"/>
        </w:rPr>
        <w:t xml:space="preserve"> </w:t>
      </w:r>
      <w:r w:rsidR="0097525D" w:rsidRPr="005938B3">
        <w:rPr>
          <w:rFonts w:ascii="Garamond" w:hAnsi="Garamond" w:cs="Times New Roman"/>
          <w:szCs w:val="18"/>
        </w:rPr>
        <w:t>of instruction, they did not have the capacity to generate their own interpretations or to write their own sonnets, nor to appreciate</w:t>
      </w:r>
    </w:p>
    <w:p w:rsidR="00E05CA3" w:rsidRPr="005938B3" w:rsidRDefault="0097525D" w:rsidP="0097525D">
      <w:pPr>
        <w:widowControl w:val="0"/>
        <w:autoSpaceDE w:val="0"/>
        <w:autoSpaceDN w:val="0"/>
        <w:adjustRightInd w:val="0"/>
        <w:rPr>
          <w:rFonts w:ascii="Garamond" w:hAnsi="Garamond" w:cs="Times New Roman"/>
          <w:szCs w:val="18"/>
        </w:rPr>
      </w:pPr>
      <w:r w:rsidRPr="005938B3">
        <w:rPr>
          <w:rFonts w:ascii="Garamond" w:hAnsi="Garamond" w:cs="Times New Roman"/>
          <w:szCs w:val="18"/>
        </w:rPr>
        <w:t xml:space="preserve">the difficulty of writing a sonnet, nor to understand or appreciate why anyone would ever </w:t>
      </w:r>
      <w:r w:rsidR="00573C38" w:rsidRPr="005938B3">
        <w:rPr>
          <w:rFonts w:ascii="Garamond" w:hAnsi="Garamond" w:cs="Times New Roman"/>
          <w:szCs w:val="18"/>
        </w:rPr>
        <w:t xml:space="preserve">read or write one. (CCSS Anchor </w:t>
      </w:r>
      <w:r w:rsidRPr="005938B3">
        <w:rPr>
          <w:rFonts w:ascii="Garamond" w:hAnsi="Garamond" w:cs="Times New Roman"/>
          <w:szCs w:val="18"/>
        </w:rPr>
        <w:t>Standard for Writing #4)</w:t>
      </w:r>
      <w:r w:rsidR="00573C38" w:rsidRPr="005938B3">
        <w:rPr>
          <w:rFonts w:ascii="Garamond" w:hAnsi="Garamond" w:cs="Times New Roman"/>
          <w:szCs w:val="18"/>
        </w:rPr>
        <w:t xml:space="preserve"> </w:t>
      </w:r>
      <w:r w:rsidR="00B11642">
        <w:rPr>
          <w:rFonts w:ascii="Garamond" w:hAnsi="Garamond" w:cs="Times New Roman"/>
          <w:szCs w:val="18"/>
        </w:rPr>
        <w:t>[My]</w:t>
      </w:r>
      <w:r w:rsidRPr="005938B3">
        <w:rPr>
          <w:rFonts w:ascii="Garamond" w:hAnsi="Garamond" w:cs="Times New Roman"/>
          <w:szCs w:val="18"/>
        </w:rPr>
        <w:t xml:space="preserve"> students missed out on all the fun and all the power and all that was memorable or transferable because </w:t>
      </w:r>
      <w:r w:rsidR="00B11642">
        <w:rPr>
          <w:rFonts w:ascii="Garamond" w:hAnsi="Garamond" w:cs="Times New Roman"/>
          <w:szCs w:val="18"/>
        </w:rPr>
        <w:t>[I]</w:t>
      </w:r>
      <w:r w:rsidRPr="005938B3">
        <w:rPr>
          <w:rFonts w:ascii="Garamond" w:hAnsi="Garamond" w:cs="Times New Roman"/>
          <w:szCs w:val="18"/>
        </w:rPr>
        <w:t xml:space="preserve"> taught</w:t>
      </w:r>
      <w:r w:rsidR="00573C38" w:rsidRPr="005938B3">
        <w:rPr>
          <w:rFonts w:ascii="Garamond" w:hAnsi="Garamond" w:cs="Times New Roman"/>
          <w:szCs w:val="18"/>
        </w:rPr>
        <w:t xml:space="preserve"> </w:t>
      </w:r>
      <w:r w:rsidRPr="005938B3">
        <w:rPr>
          <w:rFonts w:ascii="Garamond" w:hAnsi="Garamond" w:cs="Times New Roman"/>
          <w:szCs w:val="18"/>
        </w:rPr>
        <w:t xml:space="preserve">on the declarative </w:t>
      </w:r>
      <w:r w:rsidR="00573C38" w:rsidRPr="005938B3">
        <w:rPr>
          <w:rFonts w:ascii="Garamond" w:hAnsi="Garamond" w:cs="Times New Roman"/>
          <w:szCs w:val="18"/>
        </w:rPr>
        <w:t xml:space="preserve">side instead of focusing on the </w:t>
      </w:r>
      <w:r w:rsidRPr="005938B3">
        <w:rPr>
          <w:rFonts w:ascii="Garamond" w:hAnsi="Garamond" w:cs="Times New Roman"/>
          <w:szCs w:val="18"/>
        </w:rPr>
        <w:t>procedural and getting to the declarative side through the procedural! It was a</w:t>
      </w:r>
      <w:r w:rsidR="00573C38" w:rsidRPr="005938B3">
        <w:rPr>
          <w:rFonts w:ascii="Garamond" w:hAnsi="Garamond" w:cs="Times New Roman"/>
          <w:szCs w:val="18"/>
        </w:rPr>
        <w:t xml:space="preserve"> </w:t>
      </w:r>
      <w:r w:rsidRPr="005938B3">
        <w:rPr>
          <w:rFonts w:ascii="Garamond" w:hAnsi="Garamond" w:cs="Times New Roman"/>
          <w:szCs w:val="18"/>
        </w:rPr>
        <w:t>revelation!</w:t>
      </w:r>
    </w:p>
    <w:p w:rsidR="00E05CA3" w:rsidRPr="005938B3" w:rsidRDefault="00E05CA3" w:rsidP="0097525D">
      <w:pPr>
        <w:widowControl w:val="0"/>
        <w:autoSpaceDE w:val="0"/>
        <w:autoSpaceDN w:val="0"/>
        <w:adjustRightInd w:val="0"/>
        <w:rPr>
          <w:rFonts w:ascii="Garamond" w:hAnsi="Garamond" w:cs="Times New Roman"/>
          <w:szCs w:val="18"/>
        </w:rPr>
      </w:pPr>
    </w:p>
    <w:p w:rsidR="00AF5A1A" w:rsidRDefault="00AF5A1A"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Rayme: Do you have a lesson plan I could see? </w:t>
      </w:r>
    </w:p>
    <w:p w:rsidR="00AF5A1A" w:rsidRDefault="00AF5A1A" w:rsidP="0097525D">
      <w:pPr>
        <w:widowControl w:val="0"/>
        <w:autoSpaceDE w:val="0"/>
        <w:autoSpaceDN w:val="0"/>
        <w:adjustRightInd w:val="0"/>
        <w:rPr>
          <w:rFonts w:ascii="Garamond" w:hAnsi="Garamond" w:cs="Times New Roman"/>
          <w:szCs w:val="18"/>
        </w:rPr>
      </w:pPr>
    </w:p>
    <w:p w:rsidR="00AF5A1A" w:rsidRDefault="00AF5A1A" w:rsidP="0097525D">
      <w:pPr>
        <w:widowControl w:val="0"/>
        <w:autoSpaceDE w:val="0"/>
        <w:autoSpaceDN w:val="0"/>
        <w:adjustRightInd w:val="0"/>
        <w:rPr>
          <w:rFonts w:ascii="Garamond" w:hAnsi="Garamond" w:cs="Times New Roman"/>
          <w:szCs w:val="18"/>
        </w:rPr>
      </w:pPr>
      <w:r>
        <w:rPr>
          <w:rFonts w:ascii="Garamond" w:hAnsi="Garamond" w:cs="Times New Roman"/>
          <w:szCs w:val="18"/>
        </w:rPr>
        <w:t>Jeff: Look at page 30.</w:t>
      </w:r>
    </w:p>
    <w:p w:rsidR="00AF5A1A" w:rsidRDefault="00AF5A1A" w:rsidP="0097525D">
      <w:pPr>
        <w:widowControl w:val="0"/>
        <w:autoSpaceDE w:val="0"/>
        <w:autoSpaceDN w:val="0"/>
        <w:adjustRightInd w:val="0"/>
        <w:rPr>
          <w:rFonts w:ascii="Garamond" w:hAnsi="Garamond" w:cs="Times New Roman"/>
          <w:szCs w:val="18"/>
        </w:rPr>
      </w:pPr>
    </w:p>
    <w:p w:rsidR="00AF5A1A" w:rsidRDefault="00AF5A1A" w:rsidP="0097525D">
      <w:pPr>
        <w:widowControl w:val="0"/>
        <w:autoSpaceDE w:val="0"/>
        <w:autoSpaceDN w:val="0"/>
        <w:adjustRightInd w:val="0"/>
        <w:rPr>
          <w:rFonts w:ascii="Garamond" w:hAnsi="Garamond" w:cs="Times New Roman"/>
          <w:szCs w:val="18"/>
        </w:rPr>
      </w:pPr>
      <w:r>
        <w:rPr>
          <w:rFonts w:ascii="Garamond" w:hAnsi="Garamond" w:cs="Times New Roman"/>
          <w:szCs w:val="18"/>
        </w:rPr>
        <w:t>Rayme: Oh, thanks. So why would teachers want to use the inquiry square?</w:t>
      </w:r>
    </w:p>
    <w:p w:rsidR="00AF5A1A" w:rsidRDefault="00AF5A1A" w:rsidP="0097525D">
      <w:pPr>
        <w:widowControl w:val="0"/>
        <w:autoSpaceDE w:val="0"/>
        <w:autoSpaceDN w:val="0"/>
        <w:adjustRightInd w:val="0"/>
        <w:rPr>
          <w:rFonts w:ascii="Garamond" w:hAnsi="Garamond" w:cs="Times New Roman"/>
          <w:szCs w:val="18"/>
        </w:rPr>
      </w:pPr>
    </w:p>
    <w:p w:rsidR="00501042" w:rsidRDefault="00AF5A1A" w:rsidP="0097525D">
      <w:pPr>
        <w:widowControl w:val="0"/>
        <w:autoSpaceDE w:val="0"/>
        <w:autoSpaceDN w:val="0"/>
        <w:adjustRightInd w:val="0"/>
        <w:rPr>
          <w:rFonts w:ascii="Garamond" w:hAnsi="Garamond" w:cs="Times New Roman"/>
          <w:szCs w:val="18"/>
        </w:rPr>
      </w:pPr>
      <w:r>
        <w:rPr>
          <w:rFonts w:ascii="Garamond" w:hAnsi="Garamond" w:cs="Times New Roman"/>
          <w:szCs w:val="18"/>
        </w:rPr>
        <w:t>Jeff:</w:t>
      </w:r>
      <w:r w:rsidR="005C48F2">
        <w:rPr>
          <w:rFonts w:ascii="Garamond" w:hAnsi="Garamond" w:cs="Times New Roman"/>
          <w:szCs w:val="18"/>
        </w:rPr>
        <w:t xml:space="preserve"> P</w:t>
      </w:r>
      <w:r>
        <w:rPr>
          <w:rFonts w:ascii="Garamond" w:hAnsi="Garamond" w:cs="Times New Roman"/>
          <w:szCs w:val="18"/>
        </w:rPr>
        <w:t xml:space="preserve">age 33: </w:t>
      </w:r>
      <w:r w:rsidR="00501042">
        <w:rPr>
          <w:rFonts w:ascii="Garamond" w:hAnsi="Garamond" w:cs="Times New Roman"/>
          <w:szCs w:val="18"/>
        </w:rPr>
        <w:t>The five</w:t>
      </w:r>
      <w:r w:rsidR="00A21D1A" w:rsidRPr="005938B3">
        <w:rPr>
          <w:rFonts w:ascii="Garamond" w:hAnsi="Garamond" w:cs="Times New Roman"/>
          <w:szCs w:val="18"/>
        </w:rPr>
        <w:t xml:space="preserve"> kinds of knowledge make their teaching more </w:t>
      </w:r>
      <w:proofErr w:type="spellStart"/>
      <w:r w:rsidR="00A21D1A" w:rsidRPr="005938B3">
        <w:rPr>
          <w:rFonts w:ascii="Garamond" w:hAnsi="Garamond" w:cs="Times New Roman"/>
          <w:szCs w:val="18"/>
        </w:rPr>
        <w:t>toolish</w:t>
      </w:r>
      <w:proofErr w:type="spellEnd"/>
      <w:r w:rsidR="00A21D1A" w:rsidRPr="005938B3">
        <w:rPr>
          <w:rFonts w:ascii="Garamond" w:hAnsi="Garamond" w:cs="Times New Roman"/>
          <w:szCs w:val="18"/>
        </w:rPr>
        <w:t xml:space="preserve"> than </w:t>
      </w:r>
      <w:proofErr w:type="spellStart"/>
      <w:r w:rsidR="00A21D1A" w:rsidRPr="005938B3">
        <w:rPr>
          <w:rFonts w:ascii="Garamond" w:hAnsi="Garamond" w:cs="Times New Roman"/>
          <w:szCs w:val="18"/>
        </w:rPr>
        <w:t>schoolish</w:t>
      </w:r>
      <w:proofErr w:type="spellEnd"/>
      <w:r w:rsidR="00501042">
        <w:rPr>
          <w:rFonts w:ascii="Garamond" w:hAnsi="Garamond" w:cs="Times New Roman"/>
          <w:szCs w:val="18"/>
        </w:rPr>
        <w:t>.</w:t>
      </w:r>
    </w:p>
    <w:p w:rsidR="00501042" w:rsidRDefault="00501042" w:rsidP="0097525D">
      <w:pPr>
        <w:widowControl w:val="0"/>
        <w:autoSpaceDE w:val="0"/>
        <w:autoSpaceDN w:val="0"/>
        <w:adjustRightInd w:val="0"/>
        <w:rPr>
          <w:rFonts w:ascii="Garamond" w:hAnsi="Garamond" w:cs="Times New Roman"/>
          <w:szCs w:val="18"/>
        </w:rPr>
      </w:pPr>
    </w:p>
    <w:p w:rsidR="00501042" w:rsidRDefault="00501042" w:rsidP="0097525D">
      <w:pPr>
        <w:widowControl w:val="0"/>
        <w:autoSpaceDE w:val="0"/>
        <w:autoSpaceDN w:val="0"/>
        <w:adjustRightInd w:val="0"/>
        <w:rPr>
          <w:rFonts w:ascii="Garamond" w:hAnsi="Garamond" w:cs="Times New Roman"/>
          <w:szCs w:val="18"/>
        </w:rPr>
      </w:pPr>
      <w:r>
        <w:rPr>
          <w:rFonts w:ascii="Garamond" w:hAnsi="Garamond" w:cs="Times New Roman"/>
          <w:szCs w:val="18"/>
        </w:rPr>
        <w:t>Rayme: Do you and Jim and Michael all use the inquiry square the same exact way?</w:t>
      </w:r>
    </w:p>
    <w:p w:rsidR="00A21D1A" w:rsidRPr="005938B3" w:rsidRDefault="00A21D1A" w:rsidP="0097525D">
      <w:pPr>
        <w:widowControl w:val="0"/>
        <w:autoSpaceDE w:val="0"/>
        <w:autoSpaceDN w:val="0"/>
        <w:adjustRightInd w:val="0"/>
        <w:rPr>
          <w:rFonts w:ascii="Garamond" w:hAnsi="Garamond" w:cs="Times New Roman"/>
          <w:szCs w:val="18"/>
        </w:rPr>
      </w:pPr>
    </w:p>
    <w:p w:rsidR="00AA6C27" w:rsidRPr="005938B3" w:rsidRDefault="00501042"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Jeff: </w:t>
      </w:r>
      <w:r w:rsidR="005C48F2">
        <w:rPr>
          <w:rFonts w:ascii="Garamond" w:hAnsi="Garamond" w:cs="Times New Roman"/>
          <w:szCs w:val="18"/>
        </w:rPr>
        <w:t>Page 34:</w:t>
      </w:r>
      <w:r w:rsidR="00DD5B45" w:rsidRPr="005938B3">
        <w:rPr>
          <w:rFonts w:ascii="Garamond" w:hAnsi="Garamond" w:cs="Times New Roman"/>
          <w:szCs w:val="18"/>
        </w:rPr>
        <w:t xml:space="preserve"> Although we have all profited from using the five kinds of knowledge as a thinking tool, we also find that we use them somewhat differently. But we think that that’s a good thing. It shows that the heuristic of the five kinds of knowledge is flexible, as heuristics should be, and can be applied differently by different teachers with different students in unique situations without losing its generative power. Not an algorithm. Not lock-step. The word “heuristic” comes from the Greek root word “Eureka!” which means “I discover!”</w:t>
      </w:r>
    </w:p>
    <w:p w:rsidR="005C48F2" w:rsidRDefault="005C48F2" w:rsidP="0097525D">
      <w:pPr>
        <w:widowControl w:val="0"/>
        <w:autoSpaceDE w:val="0"/>
        <w:autoSpaceDN w:val="0"/>
        <w:adjustRightInd w:val="0"/>
        <w:rPr>
          <w:rFonts w:ascii="Garamond" w:hAnsi="Garamond" w:cs="Times New Roman"/>
          <w:szCs w:val="18"/>
        </w:rPr>
      </w:pPr>
    </w:p>
    <w:p w:rsidR="005C48F2" w:rsidRDefault="005C48F2" w:rsidP="0097525D">
      <w:pPr>
        <w:widowControl w:val="0"/>
        <w:autoSpaceDE w:val="0"/>
        <w:autoSpaceDN w:val="0"/>
        <w:adjustRightInd w:val="0"/>
        <w:rPr>
          <w:rFonts w:ascii="Garamond" w:hAnsi="Garamond" w:cs="Times New Roman"/>
          <w:szCs w:val="18"/>
        </w:rPr>
      </w:pPr>
      <w:r>
        <w:rPr>
          <w:rFonts w:ascii="Garamond" w:hAnsi="Garamond" w:cs="Times New Roman"/>
          <w:szCs w:val="18"/>
        </w:rPr>
        <w:t>Rayme: What’s wrong with the information-transmission method of instruction?</w:t>
      </w:r>
    </w:p>
    <w:p w:rsidR="00AA6C27" w:rsidRPr="005938B3" w:rsidRDefault="00AA6C27" w:rsidP="0097525D">
      <w:pPr>
        <w:widowControl w:val="0"/>
        <w:autoSpaceDE w:val="0"/>
        <w:autoSpaceDN w:val="0"/>
        <w:adjustRightInd w:val="0"/>
        <w:rPr>
          <w:rFonts w:ascii="Garamond" w:hAnsi="Garamond" w:cs="Times New Roman"/>
          <w:szCs w:val="18"/>
        </w:rPr>
      </w:pPr>
    </w:p>
    <w:p w:rsidR="00AA6C27" w:rsidRPr="005938B3" w:rsidRDefault="005C48F2"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35: Oh, you mean with </w:t>
      </w:r>
      <w:r w:rsidR="00AA6C27" w:rsidRPr="005938B3">
        <w:rPr>
          <w:rFonts w:ascii="Garamond" w:hAnsi="Garamond" w:cs="Times New Roman"/>
          <w:szCs w:val="18"/>
        </w:rPr>
        <w:t xml:space="preserve">the teacher standing at the front of the class instructing the students </w:t>
      </w:r>
      <w:r w:rsidR="005A7D61">
        <w:rPr>
          <w:rFonts w:ascii="Garamond" w:hAnsi="Garamond" w:cs="Times New Roman"/>
          <w:szCs w:val="18"/>
        </w:rPr>
        <w:t xml:space="preserve">and monitoring their seatwork. </w:t>
      </w:r>
      <w:r w:rsidR="00AA6C27" w:rsidRPr="005938B3">
        <w:rPr>
          <w:rFonts w:ascii="Garamond" w:hAnsi="Garamond" w:cs="Times New Roman"/>
          <w:szCs w:val="18"/>
        </w:rPr>
        <w:t xml:space="preserve">This kind of information-transmission will not help students to meet the CCSS and, has long been shown, will not lead to deep understanding, application, or transfer. </w:t>
      </w:r>
    </w:p>
    <w:p w:rsidR="00AA6C27" w:rsidRPr="005938B3" w:rsidRDefault="00AA6C27" w:rsidP="0097525D">
      <w:pPr>
        <w:widowControl w:val="0"/>
        <w:autoSpaceDE w:val="0"/>
        <w:autoSpaceDN w:val="0"/>
        <w:adjustRightInd w:val="0"/>
        <w:rPr>
          <w:rFonts w:ascii="Garamond" w:hAnsi="Garamond" w:cs="Times New Roman"/>
          <w:szCs w:val="18"/>
        </w:rPr>
      </w:pPr>
    </w:p>
    <w:p w:rsidR="00F26892" w:rsidRDefault="00F26892" w:rsidP="0097525D">
      <w:pPr>
        <w:widowControl w:val="0"/>
        <w:autoSpaceDE w:val="0"/>
        <w:autoSpaceDN w:val="0"/>
        <w:adjustRightInd w:val="0"/>
        <w:rPr>
          <w:rFonts w:ascii="Garamond" w:hAnsi="Garamond" w:cs="Times New Roman"/>
          <w:szCs w:val="18"/>
        </w:rPr>
      </w:pPr>
      <w:r>
        <w:rPr>
          <w:rFonts w:ascii="Garamond" w:hAnsi="Garamond" w:cs="Times New Roman"/>
          <w:szCs w:val="18"/>
        </w:rPr>
        <w:t>Rayme: How much research shows that students need a purpose in what they are learning?</w:t>
      </w:r>
    </w:p>
    <w:p w:rsidR="00F26892" w:rsidRDefault="00F26892" w:rsidP="0097525D">
      <w:pPr>
        <w:widowControl w:val="0"/>
        <w:autoSpaceDE w:val="0"/>
        <w:autoSpaceDN w:val="0"/>
        <w:adjustRightInd w:val="0"/>
        <w:rPr>
          <w:rFonts w:ascii="Garamond" w:hAnsi="Garamond" w:cs="Times New Roman"/>
          <w:szCs w:val="18"/>
        </w:rPr>
      </w:pPr>
    </w:p>
    <w:p w:rsidR="00BE483D" w:rsidRPr="005938B3" w:rsidRDefault="00F7407D"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36: </w:t>
      </w:r>
      <w:r w:rsidR="00A61BD5" w:rsidRPr="005938B3">
        <w:rPr>
          <w:rFonts w:ascii="Garamond" w:hAnsi="Garamond" w:cs="Times New Roman"/>
          <w:szCs w:val="18"/>
        </w:rPr>
        <w:t xml:space="preserve">Piles of research from cognitive science show that without a sense of purpose, you cannot learn. </w:t>
      </w:r>
    </w:p>
    <w:p w:rsidR="002A7E8A" w:rsidRDefault="002A7E8A" w:rsidP="0097525D">
      <w:pPr>
        <w:widowControl w:val="0"/>
        <w:autoSpaceDE w:val="0"/>
        <w:autoSpaceDN w:val="0"/>
        <w:adjustRightInd w:val="0"/>
        <w:rPr>
          <w:rFonts w:ascii="Garamond" w:hAnsi="Garamond" w:cs="Times New Roman"/>
          <w:szCs w:val="18"/>
        </w:rPr>
      </w:pPr>
    </w:p>
    <w:p w:rsidR="002A7E8A" w:rsidRDefault="002A7E8A"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Rayme: I just teach my students to write by making them write. What’s this composing you speak of? </w:t>
      </w:r>
    </w:p>
    <w:p w:rsidR="00BE483D" w:rsidRPr="005938B3" w:rsidRDefault="00BE483D" w:rsidP="0097525D">
      <w:pPr>
        <w:widowControl w:val="0"/>
        <w:autoSpaceDE w:val="0"/>
        <w:autoSpaceDN w:val="0"/>
        <w:adjustRightInd w:val="0"/>
        <w:rPr>
          <w:rFonts w:ascii="Garamond" w:hAnsi="Garamond" w:cs="Times New Roman"/>
          <w:szCs w:val="18"/>
        </w:rPr>
      </w:pPr>
    </w:p>
    <w:p w:rsidR="00BE483D" w:rsidRPr="005938B3" w:rsidRDefault="00F7407D"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2A7E8A">
        <w:rPr>
          <w:rFonts w:ascii="Garamond" w:hAnsi="Garamond" w:cs="Times New Roman"/>
          <w:szCs w:val="18"/>
        </w:rPr>
        <w:t>38: Hmm… the d</w:t>
      </w:r>
      <w:r w:rsidR="00BE483D" w:rsidRPr="005938B3">
        <w:rPr>
          <w:rFonts w:ascii="Garamond" w:hAnsi="Garamond" w:cs="Times New Roman"/>
          <w:szCs w:val="18"/>
        </w:rPr>
        <w:t xml:space="preserve">ifference between composing and writing- </w:t>
      </w:r>
      <w:r w:rsidR="002A7E8A">
        <w:rPr>
          <w:rFonts w:ascii="Garamond" w:hAnsi="Garamond" w:cs="Times New Roman"/>
          <w:szCs w:val="18"/>
        </w:rPr>
        <w:t>Well, k</w:t>
      </w:r>
      <w:r w:rsidR="00BE483D" w:rsidRPr="005938B3">
        <w:rPr>
          <w:rFonts w:ascii="Garamond" w:hAnsi="Garamond" w:cs="Times New Roman"/>
          <w:szCs w:val="18"/>
        </w:rPr>
        <w:t>ids don’t le</w:t>
      </w:r>
      <w:r w:rsidR="002A7E8A">
        <w:rPr>
          <w:rFonts w:ascii="Garamond" w:hAnsi="Garamond" w:cs="Times New Roman"/>
          <w:szCs w:val="18"/>
        </w:rPr>
        <w:t>arn to write solely by writing.</w:t>
      </w:r>
      <w:r w:rsidR="00BE483D" w:rsidRPr="005938B3">
        <w:rPr>
          <w:rFonts w:ascii="Garamond" w:hAnsi="Garamond" w:cs="Times New Roman"/>
          <w:szCs w:val="18"/>
        </w:rPr>
        <w:t xml:space="preserve">.. they can learn to write by doing many things that are not writing, e.g. hands-on activities, visualizing, debates, group problem-solving activities, small group discussions and much more, all of which involve talking about content </w:t>
      </w:r>
      <w:r w:rsidR="00BE483D" w:rsidRPr="005938B3">
        <w:rPr>
          <w:rFonts w:ascii="Garamond" w:hAnsi="Garamond" w:cs="Times New Roman"/>
          <w:i/>
          <w:szCs w:val="18"/>
        </w:rPr>
        <w:t xml:space="preserve">and </w:t>
      </w:r>
      <w:r w:rsidR="00BE483D" w:rsidRPr="005938B3">
        <w:rPr>
          <w:rFonts w:ascii="Garamond" w:hAnsi="Garamond" w:cs="Times New Roman"/>
          <w:szCs w:val="18"/>
        </w:rPr>
        <w:t xml:space="preserve">process and all of which involve talking about content </w:t>
      </w:r>
      <w:r w:rsidR="00BE483D" w:rsidRPr="005938B3">
        <w:rPr>
          <w:rFonts w:ascii="Garamond" w:hAnsi="Garamond" w:cs="Times New Roman"/>
          <w:i/>
          <w:szCs w:val="18"/>
        </w:rPr>
        <w:t xml:space="preserve">and </w:t>
      </w:r>
      <w:r w:rsidR="00BE483D" w:rsidRPr="005938B3">
        <w:rPr>
          <w:rFonts w:ascii="Garamond" w:hAnsi="Garamond" w:cs="Times New Roman"/>
          <w:szCs w:val="18"/>
        </w:rPr>
        <w:t>process through composing of one sort or another.</w:t>
      </w:r>
    </w:p>
    <w:p w:rsidR="00BE483D" w:rsidRPr="005938B3" w:rsidRDefault="00BE483D" w:rsidP="0097525D">
      <w:pPr>
        <w:widowControl w:val="0"/>
        <w:autoSpaceDE w:val="0"/>
        <w:autoSpaceDN w:val="0"/>
        <w:adjustRightInd w:val="0"/>
        <w:rPr>
          <w:rFonts w:ascii="Garamond" w:hAnsi="Garamond" w:cs="Times New Roman"/>
          <w:szCs w:val="18"/>
        </w:rPr>
      </w:pPr>
    </w:p>
    <w:p w:rsidR="00C27F51" w:rsidRDefault="00C27F51"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Rayme: So composing is more than writing? </w:t>
      </w:r>
    </w:p>
    <w:p w:rsidR="0000624E" w:rsidRPr="005938B3" w:rsidRDefault="00F7407D"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C27F51">
        <w:rPr>
          <w:rFonts w:ascii="Garamond" w:hAnsi="Garamond" w:cs="Times New Roman"/>
          <w:szCs w:val="18"/>
        </w:rPr>
        <w:t>38:</w:t>
      </w:r>
      <w:r w:rsidR="0000624E" w:rsidRPr="005938B3">
        <w:rPr>
          <w:rFonts w:ascii="Garamond" w:hAnsi="Garamond" w:cs="Times New Roman"/>
          <w:szCs w:val="18"/>
        </w:rPr>
        <w:t xml:space="preserve"> Composing, in the 21</w:t>
      </w:r>
      <w:r w:rsidR="0000624E" w:rsidRPr="005938B3">
        <w:rPr>
          <w:rFonts w:ascii="Garamond" w:hAnsi="Garamond" w:cs="Times New Roman"/>
          <w:szCs w:val="18"/>
          <w:vertAlign w:val="superscript"/>
        </w:rPr>
        <w:t>st</w:t>
      </w:r>
      <w:r w:rsidR="0000624E" w:rsidRPr="005938B3">
        <w:rPr>
          <w:rFonts w:ascii="Garamond" w:hAnsi="Garamond" w:cs="Times New Roman"/>
          <w:szCs w:val="18"/>
        </w:rPr>
        <w:t xml:space="preserve"> century, is about much more than traditional notions of writing. </w:t>
      </w:r>
    </w:p>
    <w:p w:rsidR="0000624E" w:rsidRPr="005938B3" w:rsidRDefault="0000624E" w:rsidP="0097525D">
      <w:pPr>
        <w:widowControl w:val="0"/>
        <w:autoSpaceDE w:val="0"/>
        <w:autoSpaceDN w:val="0"/>
        <w:adjustRightInd w:val="0"/>
        <w:rPr>
          <w:rFonts w:ascii="Garamond" w:hAnsi="Garamond" w:cs="Times New Roman"/>
          <w:szCs w:val="18"/>
        </w:rPr>
      </w:pPr>
    </w:p>
    <w:p w:rsidR="007E3575" w:rsidRDefault="007E3575" w:rsidP="0097525D">
      <w:pPr>
        <w:widowControl w:val="0"/>
        <w:autoSpaceDE w:val="0"/>
        <w:autoSpaceDN w:val="0"/>
        <w:adjustRightInd w:val="0"/>
        <w:rPr>
          <w:rFonts w:ascii="Garamond" w:hAnsi="Garamond" w:cs="Times New Roman"/>
          <w:szCs w:val="18"/>
        </w:rPr>
      </w:pPr>
      <w:r>
        <w:rPr>
          <w:rFonts w:ascii="Garamond" w:hAnsi="Garamond" w:cs="Times New Roman"/>
          <w:szCs w:val="18"/>
        </w:rPr>
        <w:t>Rayme: Oh, so composing to plan is brainstorming.</w:t>
      </w:r>
    </w:p>
    <w:p w:rsidR="007E3575" w:rsidRPr="007E3575" w:rsidRDefault="007E3575" w:rsidP="0097525D">
      <w:pPr>
        <w:widowControl w:val="0"/>
        <w:autoSpaceDE w:val="0"/>
        <w:autoSpaceDN w:val="0"/>
        <w:adjustRightInd w:val="0"/>
        <w:rPr>
          <w:rFonts w:ascii="Garamond" w:hAnsi="Garamond" w:cs="Times New Roman"/>
          <w:szCs w:val="18"/>
        </w:rPr>
      </w:pPr>
    </w:p>
    <w:p w:rsidR="007E3575" w:rsidRDefault="00F7407D"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7E3575">
        <w:rPr>
          <w:rFonts w:ascii="Garamond" w:hAnsi="Garamond" w:cs="Times New Roman"/>
          <w:szCs w:val="18"/>
        </w:rPr>
        <w:t>39:</w:t>
      </w:r>
      <w:r w:rsidR="001F1D04" w:rsidRPr="005938B3">
        <w:rPr>
          <w:rFonts w:ascii="Garamond" w:hAnsi="Garamond" w:cs="Times New Roman"/>
          <w:szCs w:val="18"/>
        </w:rPr>
        <w:t xml:space="preserve"> Composing to p</w:t>
      </w:r>
      <w:r w:rsidR="007E3575">
        <w:rPr>
          <w:rFonts w:ascii="Garamond" w:hAnsi="Garamond" w:cs="Times New Roman"/>
          <w:szCs w:val="18"/>
        </w:rPr>
        <w:t xml:space="preserve">lan is not just brainstorming. </w:t>
      </w:r>
      <w:r w:rsidR="001F1D04" w:rsidRPr="005938B3">
        <w:rPr>
          <w:rFonts w:ascii="Garamond" w:hAnsi="Garamond" w:cs="Times New Roman"/>
          <w:szCs w:val="18"/>
        </w:rPr>
        <w:t>Narrowing composing to plan to brainstorming implies that kids already know what they need to know and this just has to be activated. We have found this assumption</w:t>
      </w:r>
      <w:r w:rsidR="007E3575">
        <w:rPr>
          <w:rFonts w:ascii="Garamond" w:hAnsi="Garamond" w:cs="Times New Roman"/>
          <w:szCs w:val="18"/>
        </w:rPr>
        <w:t xml:space="preserve"> to be decidedly not the case.</w:t>
      </w:r>
    </w:p>
    <w:p w:rsidR="007E3575" w:rsidRDefault="007E3575" w:rsidP="0097525D">
      <w:pPr>
        <w:widowControl w:val="0"/>
        <w:autoSpaceDE w:val="0"/>
        <w:autoSpaceDN w:val="0"/>
        <w:adjustRightInd w:val="0"/>
        <w:rPr>
          <w:rFonts w:ascii="Garamond" w:hAnsi="Garamond" w:cs="Times New Roman"/>
          <w:szCs w:val="18"/>
        </w:rPr>
      </w:pPr>
    </w:p>
    <w:p w:rsidR="00AB7B20" w:rsidRPr="005938B3" w:rsidRDefault="007E3575" w:rsidP="0097525D">
      <w:pPr>
        <w:widowControl w:val="0"/>
        <w:autoSpaceDE w:val="0"/>
        <w:autoSpaceDN w:val="0"/>
        <w:adjustRightInd w:val="0"/>
        <w:rPr>
          <w:rFonts w:ascii="Garamond" w:hAnsi="Garamond" w:cs="Times New Roman"/>
          <w:szCs w:val="18"/>
        </w:rPr>
      </w:pPr>
      <w:r>
        <w:rPr>
          <w:rFonts w:ascii="Garamond" w:hAnsi="Garamond" w:cs="Times New Roman"/>
          <w:szCs w:val="18"/>
        </w:rPr>
        <w:t>Rayme: Why not?</w:t>
      </w:r>
    </w:p>
    <w:p w:rsidR="00AB7B20" w:rsidRPr="005938B3" w:rsidRDefault="00AB7B20" w:rsidP="0097525D">
      <w:pPr>
        <w:widowControl w:val="0"/>
        <w:autoSpaceDE w:val="0"/>
        <w:autoSpaceDN w:val="0"/>
        <w:adjustRightInd w:val="0"/>
        <w:rPr>
          <w:rFonts w:ascii="Garamond" w:hAnsi="Garamond" w:cs="Times New Roman"/>
          <w:szCs w:val="18"/>
        </w:rPr>
      </w:pPr>
    </w:p>
    <w:p w:rsidR="00AB7B20" w:rsidRPr="005938B3" w:rsidRDefault="00F7407D"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AB7B20" w:rsidRPr="005938B3">
        <w:rPr>
          <w:rFonts w:ascii="Garamond" w:hAnsi="Garamond" w:cs="Times New Roman"/>
          <w:szCs w:val="18"/>
        </w:rPr>
        <w:t xml:space="preserve">39- One has to know how to get something to write about. Why, for instance, and in what situations, is a writer driven to compose a sonnet or fable or comparison/contrast? How does a writer then get the material to compose one? This knowing how to get the stuff is what Hillocks defines as “inquiry” and we think it is the most important thing we can teach if we want our students to be life-long learners and problem-solvers. </w:t>
      </w:r>
    </w:p>
    <w:p w:rsidR="00AB7B20" w:rsidRPr="005938B3" w:rsidRDefault="00AB7B20" w:rsidP="0097525D">
      <w:pPr>
        <w:widowControl w:val="0"/>
        <w:autoSpaceDE w:val="0"/>
        <w:autoSpaceDN w:val="0"/>
        <w:adjustRightInd w:val="0"/>
        <w:rPr>
          <w:rFonts w:ascii="Garamond" w:hAnsi="Garamond" w:cs="Times New Roman"/>
          <w:szCs w:val="18"/>
        </w:rPr>
      </w:pPr>
    </w:p>
    <w:p w:rsidR="00061FDE" w:rsidRDefault="00061FDE"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Rayme: Why is </w:t>
      </w:r>
      <w:r w:rsidR="00AB7B20" w:rsidRPr="005938B3">
        <w:rPr>
          <w:rFonts w:ascii="Garamond" w:hAnsi="Garamond" w:cs="Times New Roman"/>
          <w:szCs w:val="18"/>
        </w:rPr>
        <w:t>Composi</w:t>
      </w:r>
      <w:r>
        <w:rPr>
          <w:rFonts w:ascii="Garamond" w:hAnsi="Garamond" w:cs="Times New Roman"/>
          <w:szCs w:val="18"/>
        </w:rPr>
        <w:t>ng to Practice so important?</w:t>
      </w:r>
    </w:p>
    <w:p w:rsidR="00AB7B20" w:rsidRPr="005938B3" w:rsidRDefault="00AB7B20" w:rsidP="0097525D">
      <w:pPr>
        <w:widowControl w:val="0"/>
        <w:autoSpaceDE w:val="0"/>
        <w:autoSpaceDN w:val="0"/>
        <w:adjustRightInd w:val="0"/>
        <w:rPr>
          <w:rFonts w:ascii="Garamond" w:hAnsi="Garamond" w:cs="Times New Roman"/>
          <w:szCs w:val="18"/>
        </w:rPr>
      </w:pPr>
    </w:p>
    <w:p w:rsidR="00956BFD" w:rsidRPr="005938B3" w:rsidRDefault="00F7407D"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061FDE">
        <w:rPr>
          <w:rFonts w:ascii="Garamond" w:hAnsi="Garamond" w:cs="Times New Roman"/>
          <w:szCs w:val="18"/>
        </w:rPr>
        <w:t>39: T</w:t>
      </w:r>
      <w:r w:rsidR="00AB7B20" w:rsidRPr="005938B3">
        <w:rPr>
          <w:rFonts w:ascii="Garamond" w:hAnsi="Garamond" w:cs="Times New Roman"/>
          <w:szCs w:val="18"/>
        </w:rPr>
        <w:t>hose who are smartest happened to get the right kinds of practice and assistance in the right</w:t>
      </w:r>
      <w:r w:rsidR="00956BFD" w:rsidRPr="005938B3">
        <w:rPr>
          <w:rFonts w:ascii="Garamond" w:hAnsi="Garamond" w:cs="Times New Roman"/>
          <w:szCs w:val="18"/>
        </w:rPr>
        <w:t xml:space="preserve"> kinds of purposeful contexts. In contrast, traditional instruction in both reading and composing seems to be about assigning and evaluating instead of instructi</w:t>
      </w:r>
      <w:r w:rsidR="008866C7" w:rsidRPr="005938B3">
        <w:rPr>
          <w:rFonts w:ascii="Garamond" w:hAnsi="Garamond" w:cs="Times New Roman"/>
          <w:szCs w:val="18"/>
        </w:rPr>
        <w:t>o</w:t>
      </w:r>
      <w:r w:rsidR="00956BFD" w:rsidRPr="005938B3">
        <w:rPr>
          <w:rFonts w:ascii="Garamond" w:hAnsi="Garamond" w:cs="Times New Roman"/>
          <w:szCs w:val="18"/>
        </w:rPr>
        <w:t xml:space="preserve">n and creating supportive environments for practicing, taking risks, and gradually developing expertise </w:t>
      </w:r>
      <w:r w:rsidR="00956BFD" w:rsidRPr="005938B3">
        <w:rPr>
          <w:rFonts w:ascii="Garamond" w:hAnsi="Garamond" w:cs="Times New Roman"/>
          <w:i/>
          <w:szCs w:val="18"/>
        </w:rPr>
        <w:t>over time.</w:t>
      </w:r>
    </w:p>
    <w:p w:rsidR="00956BFD" w:rsidRPr="005938B3" w:rsidRDefault="00956BFD" w:rsidP="0097525D">
      <w:pPr>
        <w:widowControl w:val="0"/>
        <w:autoSpaceDE w:val="0"/>
        <w:autoSpaceDN w:val="0"/>
        <w:adjustRightInd w:val="0"/>
        <w:rPr>
          <w:rFonts w:ascii="Garamond" w:hAnsi="Garamond" w:cs="Times New Roman"/>
          <w:szCs w:val="18"/>
        </w:rPr>
      </w:pPr>
    </w:p>
    <w:p w:rsidR="00061FDE" w:rsidRDefault="00061FDE" w:rsidP="0097525D">
      <w:pPr>
        <w:widowControl w:val="0"/>
        <w:autoSpaceDE w:val="0"/>
        <w:autoSpaceDN w:val="0"/>
        <w:adjustRightInd w:val="0"/>
        <w:rPr>
          <w:rFonts w:ascii="Garamond" w:hAnsi="Garamond" w:cs="Times New Roman"/>
          <w:szCs w:val="18"/>
        </w:rPr>
      </w:pPr>
      <w:r>
        <w:rPr>
          <w:rFonts w:ascii="Garamond" w:hAnsi="Garamond" w:cs="Times New Roman"/>
          <w:szCs w:val="18"/>
        </w:rPr>
        <w:t>Rayme: Is getting started writing really all that hard for students?</w:t>
      </w:r>
    </w:p>
    <w:p w:rsidR="00061FDE" w:rsidRDefault="00061FDE" w:rsidP="0097525D">
      <w:pPr>
        <w:widowControl w:val="0"/>
        <w:autoSpaceDE w:val="0"/>
        <w:autoSpaceDN w:val="0"/>
        <w:adjustRightInd w:val="0"/>
        <w:rPr>
          <w:rFonts w:ascii="Garamond" w:hAnsi="Garamond" w:cs="Times New Roman"/>
          <w:szCs w:val="18"/>
        </w:rPr>
      </w:pPr>
    </w:p>
    <w:p w:rsidR="0014530A" w:rsidRPr="005938B3" w:rsidRDefault="00F7407D"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061FDE">
        <w:rPr>
          <w:rFonts w:ascii="Garamond" w:hAnsi="Garamond" w:cs="Times New Roman"/>
          <w:szCs w:val="18"/>
        </w:rPr>
        <w:t>40: Pascal said:</w:t>
      </w:r>
      <w:r w:rsidR="00956BFD" w:rsidRPr="005938B3">
        <w:rPr>
          <w:rFonts w:ascii="Garamond" w:hAnsi="Garamond" w:cs="Times New Roman"/>
          <w:szCs w:val="18"/>
        </w:rPr>
        <w:t xml:space="preserve"> </w:t>
      </w:r>
      <w:r w:rsidR="00061FDE">
        <w:rPr>
          <w:rFonts w:ascii="Garamond" w:hAnsi="Garamond" w:cs="Times New Roman"/>
          <w:szCs w:val="18"/>
        </w:rPr>
        <w:t>“</w:t>
      </w:r>
      <w:r w:rsidR="00956BFD" w:rsidRPr="005938B3">
        <w:rPr>
          <w:rFonts w:ascii="Garamond" w:hAnsi="Garamond" w:cs="Times New Roman"/>
          <w:szCs w:val="18"/>
        </w:rPr>
        <w:t>Getting started with writing is easy: open a vain and let your lifeblood flow onto the page.”</w:t>
      </w:r>
    </w:p>
    <w:p w:rsidR="00061FDE" w:rsidRDefault="00061FDE" w:rsidP="0097525D">
      <w:pPr>
        <w:widowControl w:val="0"/>
        <w:autoSpaceDE w:val="0"/>
        <w:autoSpaceDN w:val="0"/>
        <w:adjustRightInd w:val="0"/>
        <w:rPr>
          <w:rFonts w:ascii="Garamond" w:hAnsi="Garamond" w:cs="Times New Roman"/>
          <w:szCs w:val="18"/>
        </w:rPr>
      </w:pPr>
    </w:p>
    <w:p w:rsidR="00061FDE" w:rsidRDefault="00061FDE" w:rsidP="0097525D">
      <w:pPr>
        <w:widowControl w:val="0"/>
        <w:autoSpaceDE w:val="0"/>
        <w:autoSpaceDN w:val="0"/>
        <w:adjustRightInd w:val="0"/>
        <w:rPr>
          <w:rFonts w:ascii="Garamond" w:hAnsi="Garamond" w:cs="Times New Roman"/>
          <w:szCs w:val="18"/>
        </w:rPr>
      </w:pPr>
      <w:r>
        <w:rPr>
          <w:rFonts w:ascii="Garamond" w:hAnsi="Garamond" w:cs="Times New Roman"/>
          <w:szCs w:val="18"/>
        </w:rPr>
        <w:t>Rayme: Should I just bring up composing to transfer at the very end of the unit?</w:t>
      </w:r>
    </w:p>
    <w:p w:rsidR="0014530A" w:rsidRPr="005938B3" w:rsidRDefault="0014530A" w:rsidP="0097525D">
      <w:pPr>
        <w:widowControl w:val="0"/>
        <w:autoSpaceDE w:val="0"/>
        <w:autoSpaceDN w:val="0"/>
        <w:adjustRightInd w:val="0"/>
        <w:rPr>
          <w:rFonts w:ascii="Garamond" w:hAnsi="Garamond" w:cs="Times New Roman"/>
          <w:szCs w:val="18"/>
        </w:rPr>
      </w:pPr>
    </w:p>
    <w:p w:rsidR="00736A00" w:rsidRPr="005938B3" w:rsidRDefault="00F7407D"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14530A" w:rsidRPr="005938B3">
        <w:rPr>
          <w:rFonts w:ascii="Garamond" w:hAnsi="Garamond" w:cs="Times New Roman"/>
          <w:szCs w:val="18"/>
        </w:rPr>
        <w:t xml:space="preserve">42: </w:t>
      </w:r>
      <w:r w:rsidR="00736A00" w:rsidRPr="005938B3">
        <w:rPr>
          <w:rFonts w:ascii="Garamond" w:hAnsi="Garamond" w:cs="Times New Roman"/>
          <w:szCs w:val="18"/>
        </w:rPr>
        <w:t xml:space="preserve">It’s important to emphasize that we use composing to transfer throughout the instructional process </w:t>
      </w:r>
      <w:r w:rsidR="00E956C9">
        <w:rPr>
          <w:rFonts w:ascii="Garamond" w:hAnsi="Garamond" w:cs="Times New Roman"/>
          <w:szCs w:val="18"/>
        </w:rPr>
        <w:t xml:space="preserve">from </w:t>
      </w:r>
      <w:r w:rsidR="00736A00" w:rsidRPr="005938B3">
        <w:rPr>
          <w:rFonts w:ascii="Garamond" w:hAnsi="Garamond" w:cs="Times New Roman"/>
          <w:szCs w:val="18"/>
        </w:rPr>
        <w:t>the very start, particularly by using formative assessments. But we always end a unit and follow up on culminating projects by having students reflect on their learning and analyze the process of that learning.</w:t>
      </w:r>
    </w:p>
    <w:p w:rsidR="00736A00" w:rsidRPr="005938B3" w:rsidRDefault="00736A00" w:rsidP="0097525D">
      <w:pPr>
        <w:widowControl w:val="0"/>
        <w:autoSpaceDE w:val="0"/>
        <w:autoSpaceDN w:val="0"/>
        <w:adjustRightInd w:val="0"/>
        <w:rPr>
          <w:rFonts w:ascii="Garamond" w:hAnsi="Garamond" w:cs="Times New Roman"/>
          <w:szCs w:val="18"/>
        </w:rPr>
      </w:pPr>
    </w:p>
    <w:p w:rsidR="00E956C9" w:rsidRDefault="00E956C9" w:rsidP="00E36DBB">
      <w:pPr>
        <w:widowControl w:val="0"/>
        <w:autoSpaceDE w:val="0"/>
        <w:autoSpaceDN w:val="0"/>
        <w:adjustRightInd w:val="0"/>
        <w:rPr>
          <w:rFonts w:ascii="Garamond" w:hAnsi="Garamond" w:cs="Times New Roman"/>
          <w:szCs w:val="18"/>
        </w:rPr>
      </w:pPr>
      <w:r>
        <w:rPr>
          <w:rFonts w:ascii="Garamond" w:hAnsi="Garamond" w:cs="Times New Roman"/>
          <w:szCs w:val="18"/>
        </w:rPr>
        <w:t>Rayme: How do I know what piece of writing to assign in a unit?</w:t>
      </w:r>
    </w:p>
    <w:p w:rsidR="00E956C9" w:rsidRDefault="00E956C9" w:rsidP="00E36DBB">
      <w:pPr>
        <w:widowControl w:val="0"/>
        <w:autoSpaceDE w:val="0"/>
        <w:autoSpaceDN w:val="0"/>
        <w:adjustRightInd w:val="0"/>
        <w:rPr>
          <w:rFonts w:ascii="Garamond" w:hAnsi="Garamond" w:cs="Times New Roman"/>
          <w:szCs w:val="18"/>
        </w:rPr>
      </w:pPr>
    </w:p>
    <w:p w:rsidR="00E956C9" w:rsidRDefault="00F7407D" w:rsidP="00E36DBB">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E36DBB" w:rsidRPr="005938B3">
        <w:rPr>
          <w:rFonts w:ascii="Garamond" w:hAnsi="Garamond" w:cs="Times New Roman"/>
          <w:szCs w:val="18"/>
        </w:rPr>
        <w:t>45: Given your unit, what thought pattern/text structure will be most important? (CCSS Writing</w:t>
      </w:r>
      <w:r w:rsidR="00E956C9">
        <w:rPr>
          <w:rFonts w:ascii="Garamond" w:hAnsi="Garamond" w:cs="Times New Roman"/>
          <w:szCs w:val="18"/>
        </w:rPr>
        <w:t xml:space="preserve"> </w:t>
      </w:r>
      <w:r w:rsidR="00E36DBB" w:rsidRPr="005938B3">
        <w:rPr>
          <w:rFonts w:ascii="Garamond" w:hAnsi="Garamond" w:cs="Times New Roman"/>
          <w:szCs w:val="18"/>
        </w:rPr>
        <w:t>Anchor Standard #4) What thought pattern will be both required and rewarded in the context of learning? How and in</w:t>
      </w:r>
      <w:r w:rsidR="00DF0F38" w:rsidRPr="005938B3">
        <w:rPr>
          <w:rFonts w:ascii="Garamond" w:hAnsi="Garamond" w:cs="Times New Roman"/>
          <w:szCs w:val="18"/>
        </w:rPr>
        <w:t xml:space="preserve"> </w:t>
      </w:r>
      <w:r w:rsidR="00E36DBB" w:rsidRPr="005938B3">
        <w:rPr>
          <w:rFonts w:ascii="Garamond" w:hAnsi="Garamond" w:cs="Times New Roman"/>
          <w:szCs w:val="18"/>
        </w:rPr>
        <w:t>what situations will this thought pattern/text structure be useful and do work conceptually and procedurally in terms of</w:t>
      </w:r>
      <w:r w:rsidR="00DF0F38" w:rsidRPr="005938B3">
        <w:rPr>
          <w:rFonts w:ascii="Garamond" w:hAnsi="Garamond" w:cs="Times New Roman"/>
          <w:szCs w:val="18"/>
        </w:rPr>
        <w:t xml:space="preserve"> </w:t>
      </w:r>
      <w:r w:rsidR="00E36DBB" w:rsidRPr="005938B3">
        <w:rPr>
          <w:rFonts w:ascii="Garamond" w:hAnsi="Garamond" w:cs="Times New Roman"/>
          <w:szCs w:val="18"/>
        </w:rPr>
        <w:t>the inquiry, as well as in terms of students’ personal lived experience?</w:t>
      </w:r>
      <w:r w:rsidR="00E956C9">
        <w:rPr>
          <w:rFonts w:ascii="Garamond" w:hAnsi="Garamond" w:cs="Times New Roman"/>
          <w:szCs w:val="18"/>
        </w:rPr>
        <w:t xml:space="preserve"> </w:t>
      </w:r>
      <w:r w:rsidR="00E36DBB" w:rsidRPr="005938B3">
        <w:rPr>
          <w:rFonts w:ascii="Garamond" w:hAnsi="Garamond" w:cs="Times New Roman"/>
          <w:szCs w:val="18"/>
        </w:rPr>
        <w:t>Process: How will you engage the students in the p</w:t>
      </w:r>
      <w:r w:rsidR="00DF0F38" w:rsidRPr="005938B3">
        <w:rPr>
          <w:rFonts w:ascii="Garamond" w:hAnsi="Garamond" w:cs="Times New Roman"/>
          <w:szCs w:val="18"/>
        </w:rPr>
        <w:t xml:space="preserve">rocess of Planning, Practicing, </w:t>
      </w:r>
      <w:r w:rsidR="00E36DBB" w:rsidRPr="005938B3">
        <w:rPr>
          <w:rFonts w:ascii="Garamond" w:hAnsi="Garamond" w:cs="Times New Roman"/>
          <w:szCs w:val="18"/>
        </w:rPr>
        <w:t>Drafting, Presenting, and Reflecting</w:t>
      </w:r>
      <w:r w:rsidR="00DF0F38" w:rsidRPr="005938B3">
        <w:rPr>
          <w:rFonts w:ascii="Garamond" w:hAnsi="Garamond" w:cs="Times New Roman"/>
          <w:szCs w:val="18"/>
        </w:rPr>
        <w:t xml:space="preserve"> </w:t>
      </w:r>
      <w:r w:rsidR="00E36DBB" w:rsidRPr="005938B3">
        <w:rPr>
          <w:rFonts w:ascii="Garamond" w:hAnsi="Garamond" w:cs="Times New Roman"/>
          <w:szCs w:val="18"/>
        </w:rPr>
        <w:t>for Transfer, (CCSS Writing Anchor Standard #</w:t>
      </w:r>
      <w:r w:rsidR="00DF0F38" w:rsidRPr="005938B3">
        <w:rPr>
          <w:rFonts w:ascii="Garamond" w:hAnsi="Garamond" w:cs="Times New Roman"/>
          <w:szCs w:val="18"/>
        </w:rPr>
        <w:t xml:space="preserve">5) and how will you provide the </w:t>
      </w:r>
      <w:r w:rsidR="00E36DBB" w:rsidRPr="005938B3">
        <w:rPr>
          <w:rFonts w:ascii="Garamond" w:hAnsi="Garamond" w:cs="Times New Roman"/>
          <w:szCs w:val="18"/>
        </w:rPr>
        <w:t>necessary opportunities for students to</w:t>
      </w:r>
      <w:r w:rsidR="00DF0F38" w:rsidRPr="005938B3">
        <w:rPr>
          <w:rFonts w:ascii="Garamond" w:hAnsi="Garamond" w:cs="Times New Roman"/>
          <w:szCs w:val="18"/>
        </w:rPr>
        <w:t xml:space="preserve"> </w:t>
      </w:r>
      <w:r w:rsidR="00E36DBB" w:rsidRPr="005938B3">
        <w:rPr>
          <w:rFonts w:ascii="Garamond" w:hAnsi="Garamond" w:cs="Times New Roman"/>
          <w:szCs w:val="18"/>
        </w:rPr>
        <w:t>reach “conscious competence” for using the thought pattern both now and in the future?</w:t>
      </w:r>
    </w:p>
    <w:p w:rsidR="00E956C9" w:rsidRDefault="00E956C9" w:rsidP="00E36DBB">
      <w:pPr>
        <w:widowControl w:val="0"/>
        <w:autoSpaceDE w:val="0"/>
        <w:autoSpaceDN w:val="0"/>
        <w:adjustRightInd w:val="0"/>
        <w:rPr>
          <w:rFonts w:ascii="Garamond" w:hAnsi="Garamond" w:cs="Times New Roman"/>
          <w:szCs w:val="18"/>
        </w:rPr>
      </w:pPr>
      <w:r>
        <w:rPr>
          <w:rFonts w:ascii="Garamond" w:hAnsi="Garamond" w:cs="Times New Roman"/>
          <w:szCs w:val="18"/>
        </w:rPr>
        <w:t>Rayme: Wow, that sounds like a lot of work. Is that all?</w:t>
      </w:r>
    </w:p>
    <w:p w:rsidR="00E956C9" w:rsidRDefault="00E956C9" w:rsidP="00E36DBB">
      <w:pPr>
        <w:widowControl w:val="0"/>
        <w:autoSpaceDE w:val="0"/>
        <w:autoSpaceDN w:val="0"/>
        <w:adjustRightInd w:val="0"/>
        <w:rPr>
          <w:rFonts w:ascii="Garamond" w:hAnsi="Garamond" w:cs="Times New Roman"/>
          <w:szCs w:val="18"/>
        </w:rPr>
      </w:pPr>
    </w:p>
    <w:p w:rsidR="00E36DBB" w:rsidRPr="005938B3" w:rsidRDefault="00E956C9" w:rsidP="00E36DBB">
      <w:pPr>
        <w:widowControl w:val="0"/>
        <w:autoSpaceDE w:val="0"/>
        <w:autoSpaceDN w:val="0"/>
        <w:adjustRightInd w:val="0"/>
        <w:rPr>
          <w:rFonts w:ascii="Garamond" w:hAnsi="Garamond" w:cs="Times New Roman"/>
          <w:szCs w:val="18"/>
        </w:rPr>
      </w:pPr>
      <w:r>
        <w:rPr>
          <w:rFonts w:ascii="Garamond" w:hAnsi="Garamond" w:cs="Times New Roman"/>
          <w:szCs w:val="18"/>
        </w:rPr>
        <w:t xml:space="preserve">Jeff: No. There’s more. </w:t>
      </w:r>
    </w:p>
    <w:p w:rsidR="00E36DBB" w:rsidRPr="005938B3" w:rsidRDefault="00E36DBB" w:rsidP="00E36DBB">
      <w:pPr>
        <w:widowControl w:val="0"/>
        <w:autoSpaceDE w:val="0"/>
        <w:autoSpaceDN w:val="0"/>
        <w:adjustRightInd w:val="0"/>
        <w:rPr>
          <w:rFonts w:ascii="Garamond" w:hAnsi="Garamond" w:cs="Times New Roman"/>
          <w:szCs w:val="18"/>
        </w:rPr>
      </w:pPr>
      <w:r w:rsidRPr="005938B3">
        <w:rPr>
          <w:rFonts w:ascii="Garamond" w:hAnsi="Garamond" w:cs="Times New Roman"/>
          <w:szCs w:val="18"/>
        </w:rPr>
        <w:t>• Deliverable: How will the culminating project/s use or integrate this thought pattern/text structure? (CCSS Writing</w:t>
      </w:r>
      <w:r w:rsidR="00DF0F38" w:rsidRPr="005938B3">
        <w:rPr>
          <w:rFonts w:ascii="Garamond" w:hAnsi="Garamond" w:cs="Times New Roman"/>
          <w:szCs w:val="18"/>
        </w:rPr>
        <w:t xml:space="preserve"> </w:t>
      </w:r>
      <w:r w:rsidRPr="005938B3">
        <w:rPr>
          <w:rFonts w:ascii="Garamond" w:hAnsi="Garamond" w:cs="Times New Roman"/>
          <w:szCs w:val="18"/>
        </w:rPr>
        <w:t>Anchor Standards #2 and #4)</w:t>
      </w:r>
    </w:p>
    <w:p w:rsidR="00E36DBB" w:rsidRPr="005938B3" w:rsidRDefault="00E36DBB" w:rsidP="00E36DBB">
      <w:pPr>
        <w:widowControl w:val="0"/>
        <w:autoSpaceDE w:val="0"/>
        <w:autoSpaceDN w:val="0"/>
        <w:adjustRightInd w:val="0"/>
        <w:rPr>
          <w:rFonts w:ascii="Garamond" w:hAnsi="Garamond" w:cs="Times New Roman"/>
          <w:szCs w:val="18"/>
        </w:rPr>
      </w:pPr>
      <w:r w:rsidRPr="005938B3">
        <w:rPr>
          <w:rFonts w:ascii="Garamond" w:hAnsi="Garamond" w:cs="Times New Roman"/>
          <w:szCs w:val="18"/>
        </w:rPr>
        <w:t>• Future: What purposes will the conceptual and procedural learning students achieve in this unit fulfill in future</w:t>
      </w:r>
      <w:r w:rsidR="00DF0F38" w:rsidRPr="005938B3">
        <w:rPr>
          <w:rFonts w:ascii="Garamond" w:hAnsi="Garamond" w:cs="Times New Roman"/>
          <w:szCs w:val="18"/>
        </w:rPr>
        <w:t xml:space="preserve"> </w:t>
      </w:r>
      <w:r w:rsidRPr="005938B3">
        <w:rPr>
          <w:rFonts w:ascii="Garamond" w:hAnsi="Garamond" w:cs="Times New Roman"/>
          <w:szCs w:val="18"/>
        </w:rPr>
        <w:t>disciplinary and personal work; how will this learning help them to recognize the contexts for future use of the thought</w:t>
      </w:r>
      <w:r w:rsidR="00E956C9">
        <w:rPr>
          <w:rFonts w:ascii="Garamond" w:hAnsi="Garamond" w:cs="Times New Roman"/>
          <w:szCs w:val="18"/>
        </w:rPr>
        <w:t xml:space="preserve"> </w:t>
      </w:r>
      <w:r w:rsidRPr="005938B3">
        <w:rPr>
          <w:rFonts w:ascii="Garamond" w:hAnsi="Garamond" w:cs="Times New Roman"/>
          <w:szCs w:val="18"/>
        </w:rPr>
        <w:t>pattern? How has the groundwork been laid for transfer and improvement in developing even greater expertise with the</w:t>
      </w:r>
      <w:r w:rsidR="00DF0F38" w:rsidRPr="005938B3">
        <w:rPr>
          <w:rFonts w:ascii="Garamond" w:hAnsi="Garamond" w:cs="Times New Roman"/>
          <w:szCs w:val="18"/>
        </w:rPr>
        <w:t xml:space="preserve"> </w:t>
      </w:r>
      <w:r w:rsidRPr="005938B3">
        <w:rPr>
          <w:rFonts w:ascii="Garamond" w:hAnsi="Garamond" w:cs="Times New Roman"/>
          <w:szCs w:val="18"/>
        </w:rPr>
        <w:t>thought pattern? How will you help students name and reflect on what they have learned in ways that will foster</w:t>
      </w:r>
      <w:r w:rsidR="00DF0F38" w:rsidRPr="005938B3">
        <w:rPr>
          <w:rFonts w:ascii="Garamond" w:hAnsi="Garamond" w:cs="Times New Roman"/>
          <w:szCs w:val="18"/>
        </w:rPr>
        <w:t xml:space="preserve"> </w:t>
      </w:r>
      <w:r w:rsidRPr="005938B3">
        <w:rPr>
          <w:rFonts w:ascii="Garamond" w:hAnsi="Garamond" w:cs="Times New Roman"/>
          <w:szCs w:val="18"/>
        </w:rPr>
        <w:t xml:space="preserve">transfer? (This is precisely what the new </w:t>
      </w:r>
      <w:r w:rsidR="00E956C9" w:rsidRPr="005938B3">
        <w:rPr>
          <w:rFonts w:ascii="Garamond" w:hAnsi="Garamond" w:cs="Times New Roman"/>
          <w:szCs w:val="18"/>
        </w:rPr>
        <w:t>assessment</w:t>
      </w:r>
      <w:r w:rsidR="00E956C9">
        <w:rPr>
          <w:rFonts w:ascii="Garamond" w:hAnsi="Garamond" w:cs="Times New Roman"/>
          <w:szCs w:val="18"/>
        </w:rPr>
        <w:t>s</w:t>
      </w:r>
      <w:r w:rsidRPr="005938B3">
        <w:rPr>
          <w:rFonts w:ascii="Garamond" w:hAnsi="Garamond" w:cs="Times New Roman"/>
          <w:szCs w:val="18"/>
        </w:rPr>
        <w:t xml:space="preserve"> from PARCC and Smarter Balanced will call for—transfer of</w:t>
      </w:r>
      <w:r w:rsidR="00E956C9">
        <w:rPr>
          <w:rFonts w:ascii="Garamond" w:hAnsi="Garamond" w:cs="Times New Roman"/>
          <w:szCs w:val="18"/>
        </w:rPr>
        <w:t xml:space="preserve"> </w:t>
      </w:r>
      <w:r w:rsidRPr="005938B3">
        <w:rPr>
          <w:rFonts w:ascii="Garamond" w:hAnsi="Garamond" w:cs="Times New Roman"/>
          <w:szCs w:val="18"/>
        </w:rPr>
        <w:t>reading and writing skills to new situations.)</w:t>
      </w:r>
    </w:p>
    <w:p w:rsidR="00E36DBB" w:rsidRPr="005938B3" w:rsidRDefault="00E36DBB" w:rsidP="00E36DBB">
      <w:pPr>
        <w:widowControl w:val="0"/>
        <w:autoSpaceDE w:val="0"/>
        <w:autoSpaceDN w:val="0"/>
        <w:adjustRightInd w:val="0"/>
        <w:rPr>
          <w:rFonts w:ascii="Garamond" w:hAnsi="Garamond" w:cs="Times New Roman"/>
          <w:szCs w:val="18"/>
        </w:rPr>
      </w:pPr>
    </w:p>
    <w:p w:rsidR="00E956C9" w:rsidRDefault="00E956C9" w:rsidP="00E36DBB">
      <w:pPr>
        <w:widowControl w:val="0"/>
        <w:autoSpaceDE w:val="0"/>
        <w:autoSpaceDN w:val="0"/>
        <w:adjustRightInd w:val="0"/>
        <w:rPr>
          <w:rFonts w:ascii="Garamond" w:hAnsi="Garamond" w:cs="Times New Roman"/>
          <w:szCs w:val="18"/>
        </w:rPr>
      </w:pPr>
      <w:r>
        <w:rPr>
          <w:rFonts w:ascii="Garamond" w:hAnsi="Garamond" w:cs="Times New Roman"/>
          <w:szCs w:val="18"/>
        </w:rPr>
        <w:t>Rayme: Ok, I’m afraid to ask, but how do I go about p</w:t>
      </w:r>
      <w:r w:rsidR="00E36DBB" w:rsidRPr="005938B3">
        <w:rPr>
          <w:rFonts w:ascii="Garamond" w:hAnsi="Garamond" w:cs="Times New Roman"/>
          <w:szCs w:val="18"/>
        </w:rPr>
        <w:t>lanning f</w:t>
      </w:r>
      <w:r>
        <w:rPr>
          <w:rFonts w:ascii="Garamond" w:hAnsi="Garamond" w:cs="Times New Roman"/>
          <w:szCs w:val="18"/>
        </w:rPr>
        <w:t>or a culminating composing task?</w:t>
      </w:r>
    </w:p>
    <w:p w:rsidR="00E36DBB" w:rsidRPr="005938B3" w:rsidRDefault="00E36DBB" w:rsidP="00E36DBB">
      <w:pPr>
        <w:widowControl w:val="0"/>
        <w:autoSpaceDE w:val="0"/>
        <w:autoSpaceDN w:val="0"/>
        <w:adjustRightInd w:val="0"/>
        <w:rPr>
          <w:rFonts w:ascii="Garamond" w:hAnsi="Garamond" w:cs="Times New Roman"/>
          <w:szCs w:val="18"/>
        </w:rPr>
      </w:pPr>
    </w:p>
    <w:p w:rsidR="00E36DBB" w:rsidRPr="005938B3" w:rsidRDefault="00E956C9" w:rsidP="00E36DBB">
      <w:pPr>
        <w:widowControl w:val="0"/>
        <w:autoSpaceDE w:val="0"/>
        <w:autoSpaceDN w:val="0"/>
        <w:adjustRightInd w:val="0"/>
        <w:rPr>
          <w:rFonts w:ascii="Garamond" w:hAnsi="Garamond" w:cs="Times New Roman"/>
          <w:szCs w:val="18"/>
        </w:rPr>
      </w:pPr>
      <w:r>
        <w:rPr>
          <w:rFonts w:ascii="Garamond" w:hAnsi="Garamond" w:cs="Times New Roman"/>
          <w:szCs w:val="18"/>
        </w:rPr>
        <w:t xml:space="preserve">Jeff: </w:t>
      </w:r>
      <w:r w:rsidR="00E36DBB" w:rsidRPr="005938B3">
        <w:rPr>
          <w:rFonts w:ascii="Garamond" w:hAnsi="Garamond" w:cs="Times New Roman"/>
          <w:szCs w:val="18"/>
        </w:rPr>
        <w:t>An important instructional move is to work with students to create a description of the culminating composition as well</w:t>
      </w:r>
      <w:r w:rsidR="00DF0F38" w:rsidRPr="005938B3">
        <w:rPr>
          <w:rFonts w:ascii="Garamond" w:hAnsi="Garamond" w:cs="Times New Roman"/>
          <w:szCs w:val="18"/>
        </w:rPr>
        <w:t xml:space="preserve"> </w:t>
      </w:r>
      <w:r w:rsidR="00E36DBB" w:rsidRPr="005938B3">
        <w:rPr>
          <w:rFonts w:ascii="Garamond" w:hAnsi="Garamond" w:cs="Times New Roman"/>
          <w:szCs w:val="18"/>
        </w:rPr>
        <w:t xml:space="preserve">as criteria for it. Wiggins and </w:t>
      </w:r>
      <w:proofErr w:type="spellStart"/>
      <w:r w:rsidR="00E36DBB" w:rsidRPr="005938B3">
        <w:rPr>
          <w:rFonts w:ascii="Garamond" w:hAnsi="Garamond" w:cs="Times New Roman"/>
          <w:szCs w:val="18"/>
        </w:rPr>
        <w:t>McTighe</w:t>
      </w:r>
      <w:proofErr w:type="spellEnd"/>
      <w:r w:rsidR="00E36DBB" w:rsidRPr="005938B3">
        <w:rPr>
          <w:rFonts w:ascii="Garamond" w:hAnsi="Garamond" w:cs="Times New Roman"/>
          <w:szCs w:val="18"/>
        </w:rPr>
        <w:t xml:space="preserve"> (2005) describe the process for describing a culminating composition as including the</w:t>
      </w:r>
      <w:r>
        <w:rPr>
          <w:rFonts w:ascii="Garamond" w:hAnsi="Garamond" w:cs="Times New Roman"/>
          <w:szCs w:val="18"/>
        </w:rPr>
        <w:t xml:space="preserve"> </w:t>
      </w:r>
      <w:r w:rsidR="00E36DBB" w:rsidRPr="005938B3">
        <w:rPr>
          <w:rFonts w:ascii="Garamond" w:hAnsi="Garamond" w:cs="Times New Roman"/>
          <w:szCs w:val="18"/>
        </w:rPr>
        <w:t>following, which we call by the acronym GRASPS:</w:t>
      </w:r>
    </w:p>
    <w:p w:rsidR="00E36DBB" w:rsidRPr="005938B3" w:rsidRDefault="00E36DBB" w:rsidP="00E36DBB">
      <w:pPr>
        <w:widowControl w:val="0"/>
        <w:autoSpaceDE w:val="0"/>
        <w:autoSpaceDN w:val="0"/>
        <w:adjustRightInd w:val="0"/>
        <w:rPr>
          <w:rFonts w:ascii="Garamond" w:hAnsi="Garamond" w:cs="Times New Roman"/>
          <w:szCs w:val="18"/>
        </w:rPr>
      </w:pPr>
      <w:r w:rsidRPr="005938B3">
        <w:rPr>
          <w:rFonts w:ascii="Garamond" w:hAnsi="Garamond" w:cs="Times New Roman"/>
          <w:szCs w:val="18"/>
        </w:rPr>
        <w:t>• Goal/s: What we want to understand and be able to do? Why? How do these match the CCSS?</w:t>
      </w:r>
    </w:p>
    <w:p w:rsidR="00E36DBB" w:rsidRPr="005938B3" w:rsidRDefault="00E36DBB" w:rsidP="00E36DBB">
      <w:pPr>
        <w:widowControl w:val="0"/>
        <w:autoSpaceDE w:val="0"/>
        <w:autoSpaceDN w:val="0"/>
        <w:adjustRightInd w:val="0"/>
        <w:rPr>
          <w:rFonts w:ascii="Garamond" w:hAnsi="Garamond" w:cs="Times New Roman"/>
          <w:szCs w:val="18"/>
        </w:rPr>
      </w:pPr>
      <w:r w:rsidRPr="005938B3">
        <w:rPr>
          <w:rFonts w:ascii="Garamond" w:hAnsi="Garamond" w:cs="Times New Roman"/>
          <w:szCs w:val="18"/>
        </w:rPr>
        <w:t>• Role: What role/s will students to play? (e.g., themselves, a character, a particular profession/mantle of the expert, etc.)</w:t>
      </w:r>
    </w:p>
    <w:p w:rsidR="00E36DBB" w:rsidRPr="005938B3" w:rsidRDefault="00E36DBB" w:rsidP="00E36DBB">
      <w:pPr>
        <w:widowControl w:val="0"/>
        <w:autoSpaceDE w:val="0"/>
        <w:autoSpaceDN w:val="0"/>
        <w:adjustRightInd w:val="0"/>
        <w:rPr>
          <w:rFonts w:ascii="Garamond" w:hAnsi="Garamond" w:cs="Times New Roman"/>
          <w:szCs w:val="18"/>
        </w:rPr>
      </w:pPr>
      <w:r w:rsidRPr="005938B3">
        <w:rPr>
          <w:rFonts w:ascii="Garamond" w:hAnsi="Garamond" w:cs="Times New Roman"/>
          <w:szCs w:val="18"/>
        </w:rPr>
        <w:t>• Audience: Who is the primary audience for what will be composed? How will the project/composition be shared?</w:t>
      </w:r>
    </w:p>
    <w:p w:rsidR="00E36DBB" w:rsidRPr="005938B3" w:rsidRDefault="00E36DBB" w:rsidP="00E36DBB">
      <w:pPr>
        <w:widowControl w:val="0"/>
        <w:autoSpaceDE w:val="0"/>
        <w:autoSpaceDN w:val="0"/>
        <w:adjustRightInd w:val="0"/>
        <w:rPr>
          <w:rFonts w:ascii="Garamond" w:hAnsi="Garamond" w:cs="Times New Roman"/>
          <w:szCs w:val="18"/>
        </w:rPr>
      </w:pPr>
      <w:r w:rsidRPr="005938B3">
        <w:rPr>
          <w:rFonts w:ascii="Garamond" w:hAnsi="Garamond" w:cs="Times New Roman"/>
          <w:szCs w:val="18"/>
        </w:rPr>
        <w:t>• Situation: What is the context/the circumstances for the piece (e.g., Who will read it besides the primary audience?) and</w:t>
      </w:r>
      <w:r w:rsidR="00DF0F38" w:rsidRPr="005938B3">
        <w:rPr>
          <w:rFonts w:ascii="Garamond" w:hAnsi="Garamond" w:cs="Times New Roman"/>
          <w:szCs w:val="18"/>
        </w:rPr>
        <w:t xml:space="preserve"> </w:t>
      </w:r>
      <w:r w:rsidRPr="005938B3">
        <w:rPr>
          <w:rFonts w:ascii="Garamond" w:hAnsi="Garamond" w:cs="Times New Roman"/>
          <w:szCs w:val="18"/>
        </w:rPr>
        <w:t>what are the circumstances for the writer (e.g., How much time do they have to write it? What resources can they rely</w:t>
      </w:r>
    </w:p>
    <w:p w:rsidR="00E36DBB" w:rsidRPr="005938B3" w:rsidRDefault="00E36DBB" w:rsidP="00E36DBB">
      <w:pPr>
        <w:widowControl w:val="0"/>
        <w:autoSpaceDE w:val="0"/>
        <w:autoSpaceDN w:val="0"/>
        <w:adjustRightInd w:val="0"/>
        <w:rPr>
          <w:rFonts w:ascii="Garamond" w:hAnsi="Garamond" w:cs="Times New Roman"/>
          <w:szCs w:val="18"/>
        </w:rPr>
      </w:pPr>
      <w:r w:rsidRPr="005938B3">
        <w:rPr>
          <w:rFonts w:ascii="Garamond" w:hAnsi="Garamond" w:cs="Times New Roman"/>
          <w:szCs w:val="18"/>
        </w:rPr>
        <w:t>on? How long does it need to be?) What are the circum</w:t>
      </w:r>
      <w:r w:rsidR="00DF0F38" w:rsidRPr="005938B3">
        <w:rPr>
          <w:rFonts w:ascii="Garamond" w:hAnsi="Garamond" w:cs="Times New Roman"/>
          <w:szCs w:val="18"/>
        </w:rPr>
        <w:t xml:space="preserve">stances for the audience? (When </w:t>
      </w:r>
      <w:r w:rsidRPr="005938B3">
        <w:rPr>
          <w:rFonts w:ascii="Garamond" w:hAnsi="Garamond" w:cs="Times New Roman"/>
          <w:szCs w:val="18"/>
        </w:rPr>
        <w:t>and where will they</w:t>
      </w:r>
      <w:r w:rsidR="00DF0F38" w:rsidRPr="005938B3">
        <w:rPr>
          <w:rFonts w:ascii="Garamond" w:hAnsi="Garamond" w:cs="Times New Roman"/>
          <w:szCs w:val="18"/>
        </w:rPr>
        <w:t xml:space="preserve"> </w:t>
      </w:r>
      <w:r w:rsidRPr="005938B3">
        <w:rPr>
          <w:rFonts w:ascii="Garamond" w:hAnsi="Garamond" w:cs="Times New Roman"/>
          <w:szCs w:val="18"/>
        </w:rPr>
        <w:t>experience the piece? What is their possible context of use for what they learn?)</w:t>
      </w:r>
    </w:p>
    <w:p w:rsidR="00E36DBB" w:rsidRPr="005938B3" w:rsidRDefault="00E36DBB" w:rsidP="00E36DBB">
      <w:pPr>
        <w:widowControl w:val="0"/>
        <w:autoSpaceDE w:val="0"/>
        <w:autoSpaceDN w:val="0"/>
        <w:adjustRightInd w:val="0"/>
        <w:rPr>
          <w:rFonts w:ascii="Garamond" w:hAnsi="Garamond" w:cs="Times New Roman"/>
          <w:szCs w:val="18"/>
        </w:rPr>
      </w:pPr>
      <w:r w:rsidRPr="005938B3">
        <w:rPr>
          <w:rFonts w:ascii="Garamond" w:hAnsi="Garamond" w:cs="Times New Roman"/>
          <w:szCs w:val="18"/>
        </w:rPr>
        <w:t>• Purpose: What work will this piece of writing do for the writer and for the audience?</w:t>
      </w:r>
    </w:p>
    <w:p w:rsidR="00BD7CB0" w:rsidRPr="005938B3" w:rsidRDefault="00E36DBB" w:rsidP="00E36DBB">
      <w:pPr>
        <w:widowControl w:val="0"/>
        <w:autoSpaceDE w:val="0"/>
        <w:autoSpaceDN w:val="0"/>
        <w:adjustRightInd w:val="0"/>
        <w:rPr>
          <w:rFonts w:ascii="Garamond" w:hAnsi="Garamond" w:cs="Times New Roman"/>
          <w:szCs w:val="18"/>
        </w:rPr>
      </w:pPr>
      <w:r w:rsidRPr="005938B3">
        <w:rPr>
          <w:rFonts w:ascii="Garamond" w:hAnsi="Garamond" w:cs="Times New Roman"/>
          <w:szCs w:val="18"/>
        </w:rPr>
        <w:t>• Critical Standards for success: What does a strong example of this project look like? What critical standards will be</w:t>
      </w:r>
      <w:r w:rsidR="00DF0F38" w:rsidRPr="005938B3">
        <w:rPr>
          <w:rFonts w:ascii="Garamond" w:hAnsi="Garamond" w:cs="Times New Roman"/>
          <w:szCs w:val="18"/>
        </w:rPr>
        <w:t xml:space="preserve"> </w:t>
      </w:r>
      <w:r w:rsidRPr="005938B3">
        <w:rPr>
          <w:rFonts w:ascii="Garamond" w:hAnsi="Garamond" w:cs="Times New Roman"/>
          <w:szCs w:val="18"/>
        </w:rPr>
        <w:t>met? Tie these to CCSS.</w:t>
      </w:r>
      <w:r w:rsidR="00DF0F38" w:rsidRPr="005938B3">
        <w:rPr>
          <w:rFonts w:ascii="Garamond" w:hAnsi="Garamond" w:cs="Times New Roman"/>
          <w:szCs w:val="18"/>
        </w:rPr>
        <w:t xml:space="preserve"> </w:t>
      </w:r>
      <w:r w:rsidRPr="005938B3">
        <w:rPr>
          <w:rFonts w:ascii="Garamond" w:hAnsi="Garamond" w:cs="Times New Roman"/>
          <w:szCs w:val="18"/>
        </w:rPr>
        <w:t>(CCSS Writing Standard 4 and 10)</w:t>
      </w:r>
    </w:p>
    <w:p w:rsidR="00BD7CB0" w:rsidRPr="005938B3" w:rsidRDefault="00BD7CB0" w:rsidP="00E36DBB">
      <w:pPr>
        <w:widowControl w:val="0"/>
        <w:autoSpaceDE w:val="0"/>
        <w:autoSpaceDN w:val="0"/>
        <w:adjustRightInd w:val="0"/>
        <w:rPr>
          <w:rFonts w:ascii="Garamond" w:hAnsi="Garamond" w:cs="Times New Roman"/>
          <w:szCs w:val="18"/>
        </w:rPr>
      </w:pPr>
    </w:p>
    <w:p w:rsidR="00E956C9" w:rsidRDefault="00E956C9" w:rsidP="00BD7CB0">
      <w:pPr>
        <w:widowControl w:val="0"/>
        <w:autoSpaceDE w:val="0"/>
        <w:autoSpaceDN w:val="0"/>
        <w:adjustRightInd w:val="0"/>
        <w:rPr>
          <w:rFonts w:ascii="Garamond" w:hAnsi="Garamond" w:cs="Times New Roman"/>
          <w:szCs w:val="18"/>
        </w:rPr>
      </w:pPr>
      <w:r>
        <w:rPr>
          <w:rFonts w:ascii="Garamond" w:hAnsi="Garamond" w:cs="Times New Roman"/>
          <w:szCs w:val="18"/>
        </w:rPr>
        <w:t>Rayme: Once the project is finished, what kind of reflection questions can I ask my students so that they can transfer their new knowledge in later units and in their life?</w:t>
      </w:r>
    </w:p>
    <w:p w:rsidR="00E956C9" w:rsidRDefault="00E956C9" w:rsidP="00BD7CB0">
      <w:pPr>
        <w:widowControl w:val="0"/>
        <w:autoSpaceDE w:val="0"/>
        <w:autoSpaceDN w:val="0"/>
        <w:adjustRightInd w:val="0"/>
        <w:rPr>
          <w:rFonts w:ascii="Garamond" w:hAnsi="Garamond" w:cs="Times New Roman"/>
          <w:szCs w:val="18"/>
        </w:rPr>
      </w:pPr>
      <w:r>
        <w:rPr>
          <w:rFonts w:ascii="Garamond" w:hAnsi="Garamond" w:cs="Times New Roman"/>
          <w:szCs w:val="18"/>
        </w:rPr>
        <w:t xml:space="preserve"> </w:t>
      </w:r>
    </w:p>
    <w:p w:rsidR="00A61BD5" w:rsidRPr="005938B3" w:rsidRDefault="00F7407D" w:rsidP="00BD7CB0">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E956C9">
        <w:rPr>
          <w:rFonts w:ascii="Garamond" w:hAnsi="Garamond" w:cs="Times New Roman"/>
          <w:szCs w:val="18"/>
        </w:rPr>
        <w:t>49:</w:t>
      </w:r>
      <w:r w:rsidR="00BD7CB0" w:rsidRPr="005938B3">
        <w:rPr>
          <w:rFonts w:ascii="Garamond" w:hAnsi="Garamond" w:cs="Times New Roman"/>
          <w:szCs w:val="18"/>
        </w:rPr>
        <w:t xml:space="preserve"> </w:t>
      </w:r>
      <w:r w:rsidR="00E956C9">
        <w:rPr>
          <w:rFonts w:ascii="Garamond" w:hAnsi="Garamond" w:cs="Times New Roman"/>
          <w:szCs w:val="18"/>
        </w:rPr>
        <w:t xml:space="preserve">I’m glad you asked. </w:t>
      </w:r>
      <w:r w:rsidR="00BD7CB0" w:rsidRPr="005938B3">
        <w:rPr>
          <w:rFonts w:ascii="Garamond" w:hAnsi="Garamond" w:cs="Times New Roman"/>
          <w:szCs w:val="18"/>
        </w:rPr>
        <w:t>Composing to Transfer reflection prompts:</w:t>
      </w:r>
      <w:r w:rsidR="00E956C9">
        <w:rPr>
          <w:rFonts w:ascii="Garamond" w:hAnsi="Garamond" w:cs="Times New Roman"/>
          <w:szCs w:val="18"/>
        </w:rPr>
        <w:t xml:space="preserve"> </w:t>
      </w:r>
      <w:r w:rsidR="00BD7CB0" w:rsidRPr="005938B3">
        <w:rPr>
          <w:rFonts w:ascii="Garamond" w:hAnsi="Garamond" w:cs="Times New Roman"/>
          <w:szCs w:val="18"/>
        </w:rPr>
        <w:t>What did you learn? that you expected? that yo</w:t>
      </w:r>
      <w:r w:rsidR="00DF0F38" w:rsidRPr="005938B3">
        <w:rPr>
          <w:rFonts w:ascii="Garamond" w:hAnsi="Garamond" w:cs="Times New Roman"/>
          <w:szCs w:val="18"/>
        </w:rPr>
        <w:t xml:space="preserve">u did not expect? Conceptually? </w:t>
      </w:r>
      <w:r w:rsidR="00BD7CB0" w:rsidRPr="005938B3">
        <w:rPr>
          <w:rFonts w:ascii="Garamond" w:hAnsi="Garamond" w:cs="Times New Roman"/>
          <w:szCs w:val="18"/>
        </w:rPr>
        <w:t>Procedurally? Socially? How did you learn it?</w:t>
      </w:r>
      <w:r w:rsidR="00DF0F38" w:rsidRPr="005938B3">
        <w:rPr>
          <w:rFonts w:ascii="Garamond" w:hAnsi="Garamond" w:cs="Times New Roman"/>
          <w:szCs w:val="18"/>
        </w:rPr>
        <w:t xml:space="preserve"> </w:t>
      </w:r>
      <w:r w:rsidR="00BD7CB0" w:rsidRPr="005938B3">
        <w:rPr>
          <w:rFonts w:ascii="Garamond" w:hAnsi="Garamond" w:cs="Times New Roman"/>
          <w:szCs w:val="18"/>
        </w:rPr>
        <w:t>What worked? What did not help or interfered with learning? What were some success</w:t>
      </w:r>
      <w:r w:rsidR="00DF0F38" w:rsidRPr="005938B3">
        <w:rPr>
          <w:rFonts w:ascii="Garamond" w:hAnsi="Garamond" w:cs="Times New Roman"/>
          <w:szCs w:val="18"/>
        </w:rPr>
        <w:t xml:space="preserve">es of your learning? How do you </w:t>
      </w:r>
      <w:r w:rsidR="00BD7CB0" w:rsidRPr="005938B3">
        <w:rPr>
          <w:rFonts w:ascii="Garamond" w:hAnsi="Garamond" w:cs="Times New Roman"/>
          <w:szCs w:val="18"/>
        </w:rPr>
        <w:t>know?</w:t>
      </w:r>
      <w:r w:rsidR="00DF0F38" w:rsidRPr="005938B3">
        <w:rPr>
          <w:rFonts w:ascii="Garamond" w:hAnsi="Garamond" w:cs="Times New Roman"/>
          <w:szCs w:val="18"/>
        </w:rPr>
        <w:t xml:space="preserve"> </w:t>
      </w:r>
      <w:r w:rsidR="00BD7CB0" w:rsidRPr="005938B3">
        <w:rPr>
          <w:rFonts w:ascii="Garamond" w:hAnsi="Garamond" w:cs="Times New Roman"/>
          <w:szCs w:val="18"/>
        </w:rPr>
        <w:t>What were some obstacles and how did you experience and overcome them? When do you anticipate using what you have</w:t>
      </w:r>
      <w:r w:rsidR="00DF0F38" w:rsidRPr="005938B3">
        <w:rPr>
          <w:rFonts w:ascii="Garamond" w:hAnsi="Garamond" w:cs="Times New Roman"/>
          <w:szCs w:val="18"/>
        </w:rPr>
        <w:t xml:space="preserve"> </w:t>
      </w:r>
      <w:r w:rsidR="00BD7CB0" w:rsidRPr="005938B3">
        <w:rPr>
          <w:rFonts w:ascii="Garamond" w:hAnsi="Garamond" w:cs="Times New Roman"/>
          <w:szCs w:val="18"/>
        </w:rPr>
        <w:t>learned? What will you do differently the next time you engage in such a task?</w:t>
      </w:r>
    </w:p>
    <w:p w:rsidR="00E956C9" w:rsidRDefault="00E956C9" w:rsidP="0097525D">
      <w:pPr>
        <w:widowControl w:val="0"/>
        <w:autoSpaceDE w:val="0"/>
        <w:autoSpaceDN w:val="0"/>
        <w:adjustRightInd w:val="0"/>
        <w:rPr>
          <w:rFonts w:ascii="Garamond" w:hAnsi="Garamond" w:cs="Times New Roman"/>
          <w:szCs w:val="18"/>
        </w:rPr>
      </w:pPr>
    </w:p>
    <w:p w:rsidR="00BD7CB0" w:rsidRPr="005938B3" w:rsidRDefault="00E956C9" w:rsidP="0097525D">
      <w:pPr>
        <w:widowControl w:val="0"/>
        <w:autoSpaceDE w:val="0"/>
        <w:autoSpaceDN w:val="0"/>
        <w:adjustRightInd w:val="0"/>
        <w:rPr>
          <w:rFonts w:ascii="Garamond" w:hAnsi="Garamond" w:cs="Times New Roman"/>
          <w:szCs w:val="18"/>
        </w:rPr>
      </w:pPr>
      <w:r>
        <w:rPr>
          <w:rFonts w:ascii="Garamond" w:hAnsi="Garamond" w:cs="Times New Roman"/>
          <w:szCs w:val="18"/>
        </w:rPr>
        <w:t xml:space="preserve">Rayme: Do you do all these different things in the same unit? </w:t>
      </w:r>
    </w:p>
    <w:p w:rsidR="00E956C9" w:rsidRDefault="00E956C9" w:rsidP="00C2351A">
      <w:pPr>
        <w:widowControl w:val="0"/>
        <w:autoSpaceDE w:val="0"/>
        <w:autoSpaceDN w:val="0"/>
        <w:adjustRightInd w:val="0"/>
        <w:rPr>
          <w:rFonts w:ascii="Garamond" w:hAnsi="Garamond" w:cs="Times New Roman"/>
          <w:szCs w:val="18"/>
        </w:rPr>
      </w:pPr>
    </w:p>
    <w:p w:rsidR="00E956C9" w:rsidRDefault="00F7407D" w:rsidP="00C2351A">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E956C9">
        <w:rPr>
          <w:rFonts w:ascii="Garamond" w:hAnsi="Garamond" w:cs="Times New Roman"/>
          <w:szCs w:val="18"/>
        </w:rPr>
        <w:t xml:space="preserve">50: </w:t>
      </w:r>
      <w:r w:rsidR="00BD7CB0" w:rsidRPr="005938B3">
        <w:rPr>
          <w:rFonts w:ascii="Garamond" w:hAnsi="Garamond" w:cs="Times New Roman"/>
          <w:szCs w:val="18"/>
        </w:rPr>
        <w:t xml:space="preserve"> Many of the schools we’ve taught in divide genres into separate units, divorce reading from composing, and grammar</w:t>
      </w:r>
      <w:r w:rsidR="00DF0F38" w:rsidRPr="005938B3">
        <w:rPr>
          <w:rFonts w:ascii="Garamond" w:hAnsi="Garamond" w:cs="Times New Roman"/>
          <w:szCs w:val="18"/>
        </w:rPr>
        <w:t xml:space="preserve"> </w:t>
      </w:r>
      <w:r w:rsidR="00BD7CB0" w:rsidRPr="005938B3">
        <w:rPr>
          <w:rFonts w:ascii="Garamond" w:hAnsi="Garamond" w:cs="Times New Roman"/>
          <w:szCs w:val="18"/>
        </w:rPr>
        <w:t xml:space="preserve">from writing. </w:t>
      </w:r>
    </w:p>
    <w:p w:rsidR="00E956C9" w:rsidRDefault="00E956C9" w:rsidP="00C2351A">
      <w:pPr>
        <w:widowControl w:val="0"/>
        <w:autoSpaceDE w:val="0"/>
        <w:autoSpaceDN w:val="0"/>
        <w:adjustRightInd w:val="0"/>
        <w:rPr>
          <w:rFonts w:ascii="Garamond" w:hAnsi="Garamond" w:cs="Times New Roman"/>
          <w:szCs w:val="18"/>
        </w:rPr>
      </w:pPr>
    </w:p>
    <w:p w:rsidR="00E956C9" w:rsidRDefault="00E956C9" w:rsidP="00C2351A">
      <w:pPr>
        <w:widowControl w:val="0"/>
        <w:autoSpaceDE w:val="0"/>
        <w:autoSpaceDN w:val="0"/>
        <w:adjustRightInd w:val="0"/>
        <w:rPr>
          <w:rFonts w:ascii="Garamond" w:hAnsi="Garamond" w:cs="Times New Roman"/>
          <w:szCs w:val="18"/>
        </w:rPr>
      </w:pPr>
      <w:r>
        <w:rPr>
          <w:rFonts w:ascii="Garamond" w:hAnsi="Garamond" w:cs="Times New Roman"/>
          <w:szCs w:val="18"/>
        </w:rPr>
        <w:t>Rayme: That’s funny- one semester I teaching language lab, then the next I teach reading lab.</w:t>
      </w:r>
    </w:p>
    <w:p w:rsidR="00E956C9" w:rsidRDefault="00E956C9" w:rsidP="00C2351A">
      <w:pPr>
        <w:widowControl w:val="0"/>
        <w:autoSpaceDE w:val="0"/>
        <w:autoSpaceDN w:val="0"/>
        <w:adjustRightInd w:val="0"/>
        <w:rPr>
          <w:rFonts w:ascii="Garamond" w:hAnsi="Garamond" w:cs="Times New Roman"/>
          <w:szCs w:val="18"/>
        </w:rPr>
      </w:pPr>
    </w:p>
    <w:p w:rsidR="00C2351A" w:rsidRPr="005938B3" w:rsidRDefault="00E956C9" w:rsidP="00C2351A">
      <w:pPr>
        <w:widowControl w:val="0"/>
        <w:autoSpaceDE w:val="0"/>
        <w:autoSpaceDN w:val="0"/>
        <w:adjustRightInd w:val="0"/>
        <w:rPr>
          <w:rFonts w:ascii="Garamond" w:hAnsi="Garamond" w:cs="Times New Roman"/>
          <w:szCs w:val="18"/>
        </w:rPr>
      </w:pPr>
      <w:r>
        <w:rPr>
          <w:rFonts w:ascii="Garamond" w:hAnsi="Garamond" w:cs="Times New Roman"/>
          <w:szCs w:val="18"/>
        </w:rPr>
        <w:t>Jeff:</w:t>
      </w:r>
      <w:r w:rsidR="00DF0F38" w:rsidRPr="005938B3">
        <w:rPr>
          <w:rFonts w:ascii="Garamond" w:hAnsi="Garamond" w:cs="Times New Roman"/>
          <w:szCs w:val="18"/>
        </w:rPr>
        <w:t xml:space="preserve"> </w:t>
      </w:r>
      <w:r w:rsidR="00C2351A" w:rsidRPr="005938B3">
        <w:rPr>
          <w:rFonts w:ascii="Garamond" w:hAnsi="Garamond" w:cs="Times New Roman"/>
          <w:szCs w:val="18"/>
        </w:rPr>
        <w:t>Whenever we learn anything, solve any problem, whenever we engage in</w:t>
      </w:r>
      <w:r w:rsidR="00DF0F38" w:rsidRPr="005938B3">
        <w:rPr>
          <w:rFonts w:ascii="Garamond" w:hAnsi="Garamond" w:cs="Times New Roman"/>
          <w:szCs w:val="18"/>
        </w:rPr>
        <w:t xml:space="preserve"> </w:t>
      </w:r>
      <w:r w:rsidR="00C2351A" w:rsidRPr="005938B3">
        <w:rPr>
          <w:rFonts w:ascii="Garamond" w:hAnsi="Garamond" w:cs="Times New Roman"/>
          <w:szCs w:val="18"/>
        </w:rPr>
        <w:t>inquiry, then we are going to use all of the literature, texts, materials and processes that obtain to that inquiry. So we will read a</w:t>
      </w:r>
      <w:r w:rsidR="00DF0F38" w:rsidRPr="005938B3">
        <w:rPr>
          <w:rFonts w:ascii="Garamond" w:hAnsi="Garamond" w:cs="Times New Roman"/>
          <w:szCs w:val="18"/>
        </w:rPr>
        <w:t xml:space="preserve"> </w:t>
      </w:r>
      <w:r w:rsidR="00C2351A" w:rsidRPr="005938B3">
        <w:rPr>
          <w:rFonts w:ascii="Garamond" w:hAnsi="Garamond" w:cs="Times New Roman"/>
          <w:szCs w:val="18"/>
        </w:rPr>
        <w:t>variety of literary texts including poetry, explanatory/ informative texts, argument texts, multimodal texts and popular culture</w:t>
      </w:r>
      <w:r w:rsidR="00DF0F38" w:rsidRPr="005938B3">
        <w:rPr>
          <w:rFonts w:ascii="Garamond" w:hAnsi="Garamond" w:cs="Times New Roman"/>
          <w:szCs w:val="18"/>
        </w:rPr>
        <w:t xml:space="preserve"> </w:t>
      </w:r>
      <w:r w:rsidR="00C2351A" w:rsidRPr="005938B3">
        <w:rPr>
          <w:rFonts w:ascii="Garamond" w:hAnsi="Garamond" w:cs="Times New Roman"/>
          <w:szCs w:val="18"/>
        </w:rPr>
        <w:t>texts that help us think through the content of the unit. (This is why we situated fable reading and writing in the context of a</w:t>
      </w:r>
      <w:r w:rsidR="00DF0F38" w:rsidRPr="005938B3">
        <w:rPr>
          <w:rFonts w:ascii="Garamond" w:hAnsi="Garamond" w:cs="Times New Roman"/>
          <w:szCs w:val="18"/>
        </w:rPr>
        <w:t xml:space="preserve"> </w:t>
      </w:r>
      <w:r w:rsidR="00C2351A" w:rsidRPr="005938B3">
        <w:rPr>
          <w:rFonts w:ascii="Garamond" w:hAnsi="Garamond" w:cs="Times New Roman"/>
          <w:szCs w:val="18"/>
        </w:rPr>
        <w:t>wider inquiry into relationships.)</w:t>
      </w:r>
    </w:p>
    <w:p w:rsidR="007035F0" w:rsidRDefault="007035F0" w:rsidP="00C2351A">
      <w:pPr>
        <w:widowControl w:val="0"/>
        <w:autoSpaceDE w:val="0"/>
        <w:autoSpaceDN w:val="0"/>
        <w:adjustRightInd w:val="0"/>
        <w:rPr>
          <w:rFonts w:ascii="Garamond" w:hAnsi="Garamond" w:cs="Times New Roman"/>
          <w:szCs w:val="18"/>
        </w:rPr>
      </w:pPr>
    </w:p>
    <w:p w:rsidR="00C2351A" w:rsidRPr="005938B3" w:rsidRDefault="007035F0" w:rsidP="00C2351A">
      <w:pPr>
        <w:widowControl w:val="0"/>
        <w:autoSpaceDE w:val="0"/>
        <w:autoSpaceDN w:val="0"/>
        <w:adjustRightInd w:val="0"/>
        <w:rPr>
          <w:rFonts w:ascii="Garamond" w:hAnsi="Garamond" w:cs="Times New Roman"/>
          <w:szCs w:val="18"/>
        </w:rPr>
      </w:pPr>
      <w:r>
        <w:rPr>
          <w:rFonts w:ascii="Garamond" w:hAnsi="Garamond" w:cs="Times New Roman"/>
          <w:szCs w:val="18"/>
        </w:rPr>
        <w:t>Rayme: Do you have any specific examples of this?</w:t>
      </w:r>
    </w:p>
    <w:p w:rsidR="007035F0" w:rsidRDefault="007035F0" w:rsidP="00C2351A">
      <w:pPr>
        <w:widowControl w:val="0"/>
        <w:autoSpaceDE w:val="0"/>
        <w:autoSpaceDN w:val="0"/>
        <w:adjustRightInd w:val="0"/>
        <w:rPr>
          <w:rFonts w:ascii="Garamond" w:hAnsi="Garamond" w:cs="Times New Roman"/>
          <w:szCs w:val="18"/>
        </w:rPr>
      </w:pPr>
    </w:p>
    <w:p w:rsidR="007A32AD" w:rsidRDefault="007035F0" w:rsidP="00C2351A">
      <w:pPr>
        <w:widowControl w:val="0"/>
        <w:autoSpaceDE w:val="0"/>
        <w:autoSpaceDN w:val="0"/>
        <w:adjustRightInd w:val="0"/>
        <w:rPr>
          <w:rFonts w:ascii="Garamond" w:hAnsi="Garamond" w:cs="Times New Roman"/>
          <w:szCs w:val="18"/>
        </w:rPr>
      </w:pPr>
      <w:r>
        <w:rPr>
          <w:rFonts w:ascii="Garamond" w:hAnsi="Garamond" w:cs="Times New Roman"/>
          <w:szCs w:val="18"/>
        </w:rPr>
        <w:t xml:space="preserve">Jeff: </w:t>
      </w:r>
      <w:r w:rsidR="00C2351A" w:rsidRPr="005938B3">
        <w:rPr>
          <w:rFonts w:ascii="Garamond" w:hAnsi="Garamond" w:cs="Times New Roman"/>
          <w:szCs w:val="18"/>
        </w:rPr>
        <w:t>As an example, when a unit is framed with the question: “What is a good</w:t>
      </w:r>
      <w:r w:rsidR="00DF0F38" w:rsidRPr="005938B3">
        <w:rPr>
          <w:rFonts w:ascii="Garamond" w:hAnsi="Garamond" w:cs="Times New Roman"/>
          <w:szCs w:val="18"/>
        </w:rPr>
        <w:t xml:space="preserve"> </w:t>
      </w:r>
      <w:r w:rsidR="00C2351A" w:rsidRPr="005938B3">
        <w:rPr>
          <w:rFonts w:ascii="Garamond" w:hAnsi="Garamond" w:cs="Times New Roman"/>
          <w:szCs w:val="18"/>
        </w:rPr>
        <w:t>relationship?” this implies that students will practice defining and that their culminating projects will</w:t>
      </w:r>
      <w:r w:rsidR="00DF0F38" w:rsidRPr="005938B3">
        <w:rPr>
          <w:rFonts w:ascii="Garamond" w:hAnsi="Garamond" w:cs="Times New Roman"/>
          <w:szCs w:val="18"/>
        </w:rPr>
        <w:t xml:space="preserve"> </w:t>
      </w:r>
      <w:r w:rsidR="00C2351A" w:rsidRPr="005938B3">
        <w:rPr>
          <w:rFonts w:ascii="Garamond" w:hAnsi="Garamond" w:cs="Times New Roman"/>
          <w:szCs w:val="18"/>
        </w:rPr>
        <w:t>involve composing extended definitions. The question also suggests that we should read love songs, love fables, love poetry,</w:t>
      </w:r>
      <w:r w:rsidR="00DF0F38" w:rsidRPr="005938B3">
        <w:rPr>
          <w:rFonts w:ascii="Garamond" w:hAnsi="Garamond" w:cs="Times New Roman"/>
          <w:szCs w:val="18"/>
        </w:rPr>
        <w:t xml:space="preserve"> </w:t>
      </w:r>
      <w:r w:rsidR="00C2351A" w:rsidRPr="005938B3">
        <w:rPr>
          <w:rFonts w:ascii="Garamond" w:hAnsi="Garamond" w:cs="Times New Roman"/>
          <w:szCs w:val="18"/>
        </w:rPr>
        <w:t>Romeo and Juliet, informational articles on relationships like those found in Psychology Today, as well as extended definitions of</w:t>
      </w:r>
      <w:r w:rsidR="00DF0F38" w:rsidRPr="005938B3">
        <w:rPr>
          <w:rFonts w:ascii="Garamond" w:hAnsi="Garamond" w:cs="Times New Roman"/>
          <w:szCs w:val="18"/>
        </w:rPr>
        <w:t xml:space="preserve"> </w:t>
      </w:r>
      <w:r w:rsidR="00C2351A" w:rsidRPr="005938B3">
        <w:rPr>
          <w:rFonts w:ascii="Garamond" w:hAnsi="Garamond" w:cs="Times New Roman"/>
          <w:szCs w:val="18"/>
        </w:rPr>
        <w:t xml:space="preserve">various kinds like those of good relationships on the Planned Parenthood website, etc. </w:t>
      </w:r>
    </w:p>
    <w:p w:rsidR="007A32AD" w:rsidRDefault="007A32AD" w:rsidP="00C2351A">
      <w:pPr>
        <w:widowControl w:val="0"/>
        <w:autoSpaceDE w:val="0"/>
        <w:autoSpaceDN w:val="0"/>
        <w:adjustRightInd w:val="0"/>
        <w:rPr>
          <w:rFonts w:ascii="Garamond" w:hAnsi="Garamond" w:cs="Times New Roman"/>
          <w:szCs w:val="18"/>
        </w:rPr>
      </w:pPr>
    </w:p>
    <w:p w:rsidR="007A32AD" w:rsidRDefault="007A32AD" w:rsidP="00C2351A">
      <w:pPr>
        <w:widowControl w:val="0"/>
        <w:autoSpaceDE w:val="0"/>
        <w:autoSpaceDN w:val="0"/>
        <w:adjustRightInd w:val="0"/>
        <w:rPr>
          <w:rFonts w:ascii="Garamond" w:hAnsi="Garamond" w:cs="Times New Roman"/>
          <w:szCs w:val="18"/>
        </w:rPr>
      </w:pPr>
      <w:r>
        <w:rPr>
          <w:rFonts w:ascii="Garamond" w:hAnsi="Garamond" w:cs="Times New Roman"/>
          <w:szCs w:val="18"/>
        </w:rPr>
        <w:t>Rayme: Do you still do genre units?</w:t>
      </w:r>
    </w:p>
    <w:p w:rsidR="007A32AD" w:rsidRDefault="007A32AD" w:rsidP="00C2351A">
      <w:pPr>
        <w:widowControl w:val="0"/>
        <w:autoSpaceDE w:val="0"/>
        <w:autoSpaceDN w:val="0"/>
        <w:adjustRightInd w:val="0"/>
        <w:rPr>
          <w:rFonts w:ascii="Garamond" w:hAnsi="Garamond" w:cs="Times New Roman"/>
          <w:szCs w:val="18"/>
        </w:rPr>
      </w:pPr>
    </w:p>
    <w:p w:rsidR="00434363" w:rsidRPr="005938B3" w:rsidRDefault="007A32AD" w:rsidP="00C2351A">
      <w:pPr>
        <w:widowControl w:val="0"/>
        <w:autoSpaceDE w:val="0"/>
        <w:autoSpaceDN w:val="0"/>
        <w:adjustRightInd w:val="0"/>
        <w:rPr>
          <w:rFonts w:ascii="Garamond" w:hAnsi="Garamond" w:cs="Times New Roman"/>
          <w:szCs w:val="18"/>
        </w:rPr>
      </w:pPr>
      <w:r>
        <w:rPr>
          <w:rFonts w:ascii="Garamond" w:hAnsi="Garamond" w:cs="Times New Roman"/>
          <w:szCs w:val="18"/>
        </w:rPr>
        <w:t xml:space="preserve">Jeff: </w:t>
      </w:r>
      <w:r w:rsidR="00C2351A" w:rsidRPr="005938B3">
        <w:rPr>
          <w:rFonts w:ascii="Garamond" w:hAnsi="Garamond" w:cs="Times New Roman"/>
          <w:szCs w:val="18"/>
        </w:rPr>
        <w:t>We no longer do genre units, but cover</w:t>
      </w:r>
      <w:r w:rsidR="00DF0F38" w:rsidRPr="005938B3">
        <w:rPr>
          <w:rFonts w:ascii="Garamond" w:hAnsi="Garamond" w:cs="Times New Roman"/>
          <w:szCs w:val="18"/>
        </w:rPr>
        <w:t xml:space="preserve"> </w:t>
      </w:r>
      <w:r w:rsidR="00C2351A" w:rsidRPr="005938B3">
        <w:rPr>
          <w:rFonts w:ascii="Garamond" w:hAnsi="Garamond" w:cs="Times New Roman"/>
          <w:szCs w:val="18"/>
        </w:rPr>
        <w:t>various genres that help us do our inquiry. Likewise, we study grammatical conventions that help to write the kinds of text</w:t>
      </w:r>
      <w:r w:rsidR="00DF0F38" w:rsidRPr="005938B3">
        <w:rPr>
          <w:rFonts w:ascii="Garamond" w:hAnsi="Garamond" w:cs="Times New Roman"/>
          <w:szCs w:val="18"/>
        </w:rPr>
        <w:t xml:space="preserve"> </w:t>
      </w:r>
      <w:r w:rsidR="00C2351A" w:rsidRPr="005938B3">
        <w:rPr>
          <w:rFonts w:ascii="Garamond" w:hAnsi="Garamond" w:cs="Times New Roman"/>
          <w:szCs w:val="18"/>
        </w:rPr>
        <w:t>structures we are composing, in the context of that composing. Things that go together are best taught and learned together.</w:t>
      </w:r>
      <w:r w:rsidR="00DF0F38" w:rsidRPr="005938B3">
        <w:rPr>
          <w:rFonts w:ascii="Garamond" w:hAnsi="Garamond" w:cs="Times New Roman"/>
          <w:szCs w:val="18"/>
        </w:rPr>
        <w:t xml:space="preserve"> </w:t>
      </w:r>
      <w:r w:rsidR="00C2351A" w:rsidRPr="005938B3">
        <w:rPr>
          <w:rFonts w:ascii="Garamond" w:hAnsi="Garamond" w:cs="Times New Roman"/>
          <w:szCs w:val="18"/>
        </w:rPr>
        <w:t>Likewise, when a unit is framed with the question “What makes the greatest leader?” it is</w:t>
      </w:r>
      <w:r w:rsidR="00DF0F38" w:rsidRPr="005938B3">
        <w:rPr>
          <w:rFonts w:ascii="Garamond" w:hAnsi="Garamond" w:cs="Times New Roman"/>
          <w:szCs w:val="18"/>
        </w:rPr>
        <w:t xml:space="preserve"> </w:t>
      </w:r>
      <w:r w:rsidR="00C2351A" w:rsidRPr="005938B3">
        <w:rPr>
          <w:rFonts w:ascii="Garamond" w:hAnsi="Garamond" w:cs="Times New Roman"/>
          <w:szCs w:val="18"/>
        </w:rPr>
        <w:t>implied that students will be comparing and contrasting. For “What are our civil rights and how can we best protect</w:t>
      </w:r>
      <w:r w:rsidR="00DF0F38" w:rsidRPr="005938B3">
        <w:rPr>
          <w:rFonts w:ascii="Garamond" w:hAnsi="Garamond" w:cs="Times New Roman"/>
          <w:szCs w:val="18"/>
        </w:rPr>
        <w:t xml:space="preserve"> </w:t>
      </w:r>
      <w:r w:rsidR="00C2351A" w:rsidRPr="005938B3">
        <w:rPr>
          <w:rFonts w:ascii="Garamond" w:hAnsi="Garamond" w:cs="Times New Roman"/>
          <w:szCs w:val="18"/>
        </w:rPr>
        <w:t>them?”</w:t>
      </w:r>
      <w:r>
        <w:rPr>
          <w:rFonts w:ascii="Garamond" w:hAnsi="Garamond" w:cs="Times New Roman"/>
          <w:szCs w:val="18"/>
        </w:rPr>
        <w:t xml:space="preserve"> </w:t>
      </w:r>
      <w:r w:rsidR="00C2351A" w:rsidRPr="005938B3">
        <w:rPr>
          <w:rFonts w:ascii="Garamond" w:hAnsi="Garamond" w:cs="Times New Roman"/>
          <w:szCs w:val="18"/>
        </w:rPr>
        <w:t>a problem-solution structure is suggested.</w:t>
      </w:r>
      <w:r w:rsidR="00DF0F38" w:rsidRPr="005938B3">
        <w:rPr>
          <w:rFonts w:ascii="Garamond" w:hAnsi="Garamond" w:cs="Times New Roman"/>
          <w:szCs w:val="18"/>
        </w:rPr>
        <w:t xml:space="preserve"> </w:t>
      </w:r>
      <w:r w:rsidR="00C2351A" w:rsidRPr="005938B3">
        <w:rPr>
          <w:rFonts w:ascii="Garamond" w:hAnsi="Garamond" w:cs="Times New Roman"/>
          <w:szCs w:val="18"/>
        </w:rPr>
        <w:t>We save a lot of time by doing things together that go together, that co-produce and reinforce each other.</w:t>
      </w:r>
    </w:p>
    <w:p w:rsidR="00434363" w:rsidRPr="005938B3" w:rsidRDefault="00434363" w:rsidP="00C2351A">
      <w:pPr>
        <w:widowControl w:val="0"/>
        <w:autoSpaceDE w:val="0"/>
        <w:autoSpaceDN w:val="0"/>
        <w:adjustRightInd w:val="0"/>
        <w:rPr>
          <w:rFonts w:ascii="Garamond" w:hAnsi="Garamond" w:cs="Times New Roman"/>
          <w:szCs w:val="18"/>
        </w:rPr>
      </w:pPr>
    </w:p>
    <w:p w:rsidR="007A32AD" w:rsidRDefault="007A32AD" w:rsidP="00434363">
      <w:pPr>
        <w:widowControl w:val="0"/>
        <w:autoSpaceDE w:val="0"/>
        <w:autoSpaceDN w:val="0"/>
        <w:adjustRightInd w:val="0"/>
        <w:rPr>
          <w:rFonts w:ascii="Garamond" w:hAnsi="Garamond" w:cs="Times New Roman"/>
          <w:szCs w:val="18"/>
        </w:rPr>
      </w:pPr>
      <w:r>
        <w:rPr>
          <w:rFonts w:ascii="Garamond" w:hAnsi="Garamond" w:cs="Times New Roman"/>
          <w:szCs w:val="18"/>
        </w:rPr>
        <w:t>Rayme: (Question from FAQ Pg 51) “</w:t>
      </w:r>
      <w:r w:rsidRPr="005938B3">
        <w:rPr>
          <w:rFonts w:ascii="Garamond" w:hAnsi="Garamond" w:cs="Times New Roman"/>
          <w:szCs w:val="18"/>
        </w:rPr>
        <w:t>How do you deal with issues of grading? I mean, you recommend spending so much time practicing. What do you enter in your grade book? Parents expect to see daily grades!</w:t>
      </w:r>
      <w:r>
        <w:rPr>
          <w:rFonts w:ascii="Garamond" w:hAnsi="Garamond" w:cs="Times New Roman"/>
          <w:szCs w:val="18"/>
        </w:rPr>
        <w:t>”</w:t>
      </w:r>
    </w:p>
    <w:p w:rsidR="007A32AD" w:rsidRDefault="007A32AD" w:rsidP="00434363">
      <w:pPr>
        <w:widowControl w:val="0"/>
        <w:autoSpaceDE w:val="0"/>
        <w:autoSpaceDN w:val="0"/>
        <w:adjustRightInd w:val="0"/>
        <w:rPr>
          <w:rFonts w:ascii="Garamond" w:hAnsi="Garamond" w:cs="Times New Roman"/>
          <w:szCs w:val="18"/>
        </w:rPr>
      </w:pPr>
    </w:p>
    <w:p w:rsidR="00434363" w:rsidRPr="005938B3" w:rsidRDefault="00F7407D" w:rsidP="00434363">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434363" w:rsidRPr="005938B3">
        <w:rPr>
          <w:rFonts w:ascii="Garamond" w:hAnsi="Garamond" w:cs="Times New Roman"/>
          <w:szCs w:val="18"/>
        </w:rPr>
        <w:t>51-52:</w:t>
      </w:r>
      <w:r w:rsidR="007A32AD">
        <w:rPr>
          <w:rFonts w:ascii="Garamond" w:hAnsi="Garamond" w:cs="Times New Roman"/>
          <w:szCs w:val="18"/>
        </w:rPr>
        <w:t xml:space="preserve"> </w:t>
      </w:r>
    </w:p>
    <w:p w:rsidR="00434363" w:rsidRPr="005938B3" w:rsidRDefault="00434363" w:rsidP="00434363">
      <w:pPr>
        <w:widowControl w:val="0"/>
        <w:autoSpaceDE w:val="0"/>
        <w:autoSpaceDN w:val="0"/>
        <w:adjustRightInd w:val="0"/>
        <w:rPr>
          <w:rFonts w:ascii="Garamond" w:hAnsi="Garamond" w:cs="Times New Roman"/>
          <w:szCs w:val="18"/>
        </w:rPr>
      </w:pPr>
      <w:r w:rsidRPr="005938B3">
        <w:rPr>
          <w:rFonts w:ascii="Garamond" w:hAnsi="Garamond" w:cs="Times New Roman"/>
          <w:szCs w:val="18"/>
        </w:rPr>
        <w:t>OK, here is what we do. You’ll have to see if it works for you or if you can adapt it. We provide kids with a P-P-D</w:t>
      </w:r>
      <w:r w:rsidR="00DF0F38" w:rsidRPr="005938B3">
        <w:rPr>
          <w:rFonts w:ascii="Garamond" w:hAnsi="Garamond" w:cs="Times New Roman"/>
          <w:szCs w:val="18"/>
        </w:rPr>
        <w:t xml:space="preserve"> </w:t>
      </w:r>
      <w:r w:rsidRPr="005938B3">
        <w:rPr>
          <w:rFonts w:ascii="Garamond" w:hAnsi="Garamond" w:cs="Times New Roman"/>
          <w:szCs w:val="18"/>
        </w:rPr>
        <w:t>every day: a purpose for the day’s lesson that is connected to the inquiry and leads towards and prepares them for the</w:t>
      </w:r>
      <w:r w:rsidR="00DF0F38" w:rsidRPr="005938B3">
        <w:rPr>
          <w:rFonts w:ascii="Garamond" w:hAnsi="Garamond" w:cs="Times New Roman"/>
          <w:szCs w:val="18"/>
        </w:rPr>
        <w:t xml:space="preserve"> </w:t>
      </w:r>
      <w:r w:rsidRPr="005938B3">
        <w:rPr>
          <w:rFonts w:ascii="Garamond" w:hAnsi="Garamond" w:cs="Times New Roman"/>
          <w:szCs w:val="18"/>
        </w:rPr>
        <w:t>culminating project, the process that we will undertake during the activity, and a deliverable. During every lesson activity, we</w:t>
      </w:r>
      <w:r w:rsidR="00DF0F38" w:rsidRPr="005938B3">
        <w:rPr>
          <w:rFonts w:ascii="Garamond" w:hAnsi="Garamond" w:cs="Times New Roman"/>
          <w:szCs w:val="18"/>
        </w:rPr>
        <w:t xml:space="preserve"> </w:t>
      </w:r>
      <w:r w:rsidRPr="005938B3">
        <w:rPr>
          <w:rFonts w:ascii="Garamond" w:hAnsi="Garamond" w:cs="Times New Roman"/>
          <w:szCs w:val="18"/>
        </w:rPr>
        <w:t>want students to produce something tangible that demonstrates effort and their current level of understanding. Sometimes this</w:t>
      </w:r>
      <w:r w:rsidR="00DF0F38" w:rsidRPr="005938B3">
        <w:rPr>
          <w:rFonts w:ascii="Garamond" w:hAnsi="Garamond" w:cs="Times New Roman"/>
          <w:szCs w:val="18"/>
        </w:rPr>
        <w:t xml:space="preserve"> </w:t>
      </w:r>
      <w:r w:rsidRPr="005938B3">
        <w:rPr>
          <w:rFonts w:ascii="Garamond" w:hAnsi="Garamond" w:cs="Times New Roman"/>
          <w:szCs w:val="18"/>
        </w:rPr>
        <w:t>deliverable is produced in groups, but if so, then everyone has to identify their contribution. As we go through a unit, more and</w:t>
      </w:r>
      <w:r w:rsidR="00DF0F38" w:rsidRPr="005938B3">
        <w:rPr>
          <w:rFonts w:ascii="Garamond" w:hAnsi="Garamond" w:cs="Times New Roman"/>
          <w:szCs w:val="18"/>
        </w:rPr>
        <w:t xml:space="preserve"> </w:t>
      </w:r>
      <w:r w:rsidRPr="005938B3">
        <w:rPr>
          <w:rFonts w:ascii="Garamond" w:hAnsi="Garamond" w:cs="Times New Roman"/>
          <w:szCs w:val="18"/>
        </w:rPr>
        <w:t>more work is individual, though students always have acce</w:t>
      </w:r>
      <w:r w:rsidR="00DF0F38" w:rsidRPr="005938B3">
        <w:rPr>
          <w:rFonts w:ascii="Garamond" w:hAnsi="Garamond" w:cs="Times New Roman"/>
          <w:szCs w:val="18"/>
        </w:rPr>
        <w:t xml:space="preserve">ss to peers. These deliverables </w:t>
      </w:r>
      <w:r w:rsidRPr="005938B3">
        <w:rPr>
          <w:rFonts w:ascii="Garamond" w:hAnsi="Garamond" w:cs="Times New Roman"/>
          <w:szCs w:val="18"/>
        </w:rPr>
        <w:t>always provide a kind of quickly</w:t>
      </w:r>
      <w:r w:rsidR="00DF0F38" w:rsidRPr="005938B3">
        <w:rPr>
          <w:rFonts w:ascii="Garamond" w:hAnsi="Garamond" w:cs="Times New Roman"/>
          <w:szCs w:val="18"/>
        </w:rPr>
        <w:t xml:space="preserve"> </w:t>
      </w:r>
      <w:r w:rsidRPr="005938B3">
        <w:rPr>
          <w:rFonts w:ascii="Garamond" w:hAnsi="Garamond" w:cs="Times New Roman"/>
          <w:szCs w:val="18"/>
        </w:rPr>
        <w:t xml:space="preserve">accessible formative assessment that makes student learning visible and informs our </w:t>
      </w:r>
      <w:proofErr w:type="spellStart"/>
      <w:r w:rsidRPr="005938B3">
        <w:rPr>
          <w:rFonts w:ascii="Garamond" w:hAnsi="Garamond" w:cs="Times New Roman"/>
          <w:szCs w:val="18"/>
        </w:rPr>
        <w:t>teacherly</w:t>
      </w:r>
      <w:proofErr w:type="spellEnd"/>
      <w:r w:rsidRPr="005938B3">
        <w:rPr>
          <w:rFonts w:ascii="Garamond" w:hAnsi="Garamond" w:cs="Times New Roman"/>
          <w:szCs w:val="18"/>
        </w:rPr>
        <w:t xml:space="preserve"> thinking about what kind of</w:t>
      </w:r>
      <w:r w:rsidR="00DF0F38" w:rsidRPr="005938B3">
        <w:rPr>
          <w:rFonts w:ascii="Garamond" w:hAnsi="Garamond" w:cs="Times New Roman"/>
          <w:szCs w:val="18"/>
        </w:rPr>
        <w:t xml:space="preserve"> </w:t>
      </w:r>
      <w:r w:rsidRPr="005938B3">
        <w:rPr>
          <w:rFonts w:ascii="Garamond" w:hAnsi="Garamond" w:cs="Times New Roman"/>
          <w:szCs w:val="18"/>
        </w:rPr>
        <w:t>practice and support is needed next.</w:t>
      </w:r>
      <w:r w:rsidR="00DF0F38" w:rsidRPr="005938B3">
        <w:rPr>
          <w:rFonts w:ascii="Garamond" w:hAnsi="Garamond" w:cs="Times New Roman"/>
          <w:szCs w:val="18"/>
        </w:rPr>
        <w:t xml:space="preserve"> </w:t>
      </w:r>
      <w:r w:rsidRPr="005938B3">
        <w:rPr>
          <w:rFonts w:ascii="Garamond" w:hAnsi="Garamond" w:cs="Times New Roman"/>
          <w:szCs w:val="18"/>
        </w:rPr>
        <w:t>Through the first seven weeks of a unit, the kids are planning and practicing. If they put in an honest effort and</w:t>
      </w:r>
      <w:r w:rsidR="00DF0F38" w:rsidRPr="005938B3">
        <w:rPr>
          <w:rFonts w:ascii="Garamond" w:hAnsi="Garamond" w:cs="Times New Roman"/>
          <w:szCs w:val="18"/>
        </w:rPr>
        <w:t xml:space="preserve"> </w:t>
      </w:r>
      <w:r w:rsidRPr="005938B3">
        <w:rPr>
          <w:rFonts w:ascii="Garamond" w:hAnsi="Garamond" w:cs="Times New Roman"/>
          <w:szCs w:val="18"/>
        </w:rPr>
        <w:t>produce the deliverable, we give them 10 daily points that are entered on our electronic grade sheets, accessible to parents. These</w:t>
      </w:r>
      <w:r w:rsidR="00DF0F38" w:rsidRPr="005938B3">
        <w:rPr>
          <w:rFonts w:ascii="Garamond" w:hAnsi="Garamond" w:cs="Times New Roman"/>
          <w:szCs w:val="18"/>
        </w:rPr>
        <w:t xml:space="preserve"> </w:t>
      </w:r>
      <w:r w:rsidRPr="005938B3">
        <w:rPr>
          <w:rFonts w:ascii="Garamond" w:hAnsi="Garamond" w:cs="Times New Roman"/>
          <w:szCs w:val="18"/>
        </w:rPr>
        <w:t>points could be called effort points. They are not based in any way on expertise or even growth.</w:t>
      </w:r>
    </w:p>
    <w:p w:rsidR="007A32AD" w:rsidRDefault="007A32AD" w:rsidP="00434363">
      <w:pPr>
        <w:widowControl w:val="0"/>
        <w:autoSpaceDE w:val="0"/>
        <w:autoSpaceDN w:val="0"/>
        <w:adjustRightInd w:val="0"/>
        <w:rPr>
          <w:rFonts w:ascii="Garamond" w:hAnsi="Garamond" w:cs="Times New Roman"/>
          <w:szCs w:val="18"/>
        </w:rPr>
      </w:pPr>
    </w:p>
    <w:p w:rsidR="007A32AD" w:rsidRDefault="007A32AD" w:rsidP="00434363">
      <w:pPr>
        <w:widowControl w:val="0"/>
        <w:autoSpaceDE w:val="0"/>
        <w:autoSpaceDN w:val="0"/>
        <w:adjustRightInd w:val="0"/>
        <w:rPr>
          <w:rFonts w:ascii="Garamond" w:hAnsi="Garamond" w:cs="Times New Roman"/>
          <w:szCs w:val="18"/>
        </w:rPr>
      </w:pPr>
      <w:r>
        <w:rPr>
          <w:rFonts w:ascii="Garamond" w:hAnsi="Garamond" w:cs="Times New Roman"/>
          <w:szCs w:val="18"/>
        </w:rPr>
        <w:t>Rayme: Why?</w:t>
      </w:r>
      <w:r>
        <w:rPr>
          <w:rFonts w:ascii="Garamond" w:hAnsi="Garamond" w:cs="Times New Roman"/>
          <w:szCs w:val="18"/>
        </w:rPr>
        <w:tab/>
      </w:r>
    </w:p>
    <w:p w:rsidR="007A32AD" w:rsidRDefault="007A32AD" w:rsidP="00434363">
      <w:pPr>
        <w:widowControl w:val="0"/>
        <w:autoSpaceDE w:val="0"/>
        <w:autoSpaceDN w:val="0"/>
        <w:adjustRightInd w:val="0"/>
        <w:rPr>
          <w:rFonts w:ascii="Garamond" w:hAnsi="Garamond" w:cs="Times New Roman"/>
          <w:szCs w:val="18"/>
        </w:rPr>
      </w:pPr>
    </w:p>
    <w:p w:rsidR="00A61BD5" w:rsidRPr="005938B3" w:rsidRDefault="007A32AD" w:rsidP="00434363">
      <w:pPr>
        <w:widowControl w:val="0"/>
        <w:autoSpaceDE w:val="0"/>
        <w:autoSpaceDN w:val="0"/>
        <w:adjustRightInd w:val="0"/>
        <w:rPr>
          <w:rFonts w:ascii="Garamond" w:hAnsi="Garamond" w:cs="Times New Roman"/>
          <w:szCs w:val="18"/>
        </w:rPr>
      </w:pPr>
      <w:r>
        <w:rPr>
          <w:rFonts w:ascii="Garamond" w:hAnsi="Garamond" w:cs="Times New Roman"/>
          <w:szCs w:val="18"/>
        </w:rPr>
        <w:t xml:space="preserve">Jeff: </w:t>
      </w:r>
      <w:r w:rsidR="00434363" w:rsidRPr="005938B3">
        <w:rPr>
          <w:rFonts w:ascii="Garamond" w:hAnsi="Garamond" w:cs="Times New Roman"/>
          <w:szCs w:val="18"/>
        </w:rPr>
        <w:t>Here’s why: first, we think there is an ethical problem with evaluating what you have not yet taught. We don’t think it</w:t>
      </w:r>
      <w:r w:rsidR="00DF0F38" w:rsidRPr="005938B3">
        <w:rPr>
          <w:rFonts w:ascii="Garamond" w:hAnsi="Garamond" w:cs="Times New Roman"/>
          <w:szCs w:val="18"/>
        </w:rPr>
        <w:t xml:space="preserve"> </w:t>
      </w:r>
      <w:r w:rsidR="00434363" w:rsidRPr="005938B3">
        <w:rPr>
          <w:rFonts w:ascii="Garamond" w:hAnsi="Garamond" w:cs="Times New Roman"/>
          <w:szCs w:val="18"/>
        </w:rPr>
        <w:t>is fair to apply critical standards until we have helped students, over time, to meet those standards. We tell our students that we</w:t>
      </w:r>
      <w:r w:rsidR="00DF0F38" w:rsidRPr="005938B3">
        <w:rPr>
          <w:rFonts w:ascii="Garamond" w:hAnsi="Garamond" w:cs="Times New Roman"/>
          <w:szCs w:val="18"/>
        </w:rPr>
        <w:t xml:space="preserve"> </w:t>
      </w:r>
      <w:r w:rsidR="00434363" w:rsidRPr="005938B3">
        <w:rPr>
          <w:rFonts w:ascii="Garamond" w:hAnsi="Garamond" w:cs="Times New Roman"/>
          <w:szCs w:val="18"/>
        </w:rPr>
        <w:t>will spend 7-8 weeks being their coach, then 1-2 weeks being the referee; 7-8 weeks being their advocate, then 1-2 weeks being</w:t>
      </w:r>
      <w:r w:rsidR="00DF0F38" w:rsidRPr="005938B3">
        <w:rPr>
          <w:rFonts w:ascii="Garamond" w:hAnsi="Garamond" w:cs="Times New Roman"/>
          <w:szCs w:val="18"/>
        </w:rPr>
        <w:t xml:space="preserve"> </w:t>
      </w:r>
      <w:r w:rsidR="00434363" w:rsidRPr="005938B3">
        <w:rPr>
          <w:rFonts w:ascii="Garamond" w:hAnsi="Garamond" w:cs="Times New Roman"/>
          <w:szCs w:val="18"/>
        </w:rPr>
        <w:t>their judge. We don’t think it’s fair to play the judge unless you have been the assistant and advocate first. Otherwise you are</w:t>
      </w:r>
      <w:r w:rsidR="00DF0F38" w:rsidRPr="005938B3">
        <w:rPr>
          <w:rFonts w:ascii="Garamond" w:hAnsi="Garamond" w:cs="Times New Roman"/>
          <w:szCs w:val="18"/>
        </w:rPr>
        <w:t xml:space="preserve"> </w:t>
      </w:r>
      <w:r w:rsidR="00434363" w:rsidRPr="005938B3">
        <w:rPr>
          <w:rFonts w:ascii="Garamond" w:hAnsi="Garamond" w:cs="Times New Roman"/>
          <w:szCs w:val="18"/>
        </w:rPr>
        <w:t>holding students accountable for something you have not yet taught them.</w:t>
      </w:r>
    </w:p>
    <w:p w:rsidR="007A32AD" w:rsidRDefault="007A32AD" w:rsidP="0097525D">
      <w:pPr>
        <w:widowControl w:val="0"/>
        <w:autoSpaceDE w:val="0"/>
        <w:autoSpaceDN w:val="0"/>
        <w:adjustRightInd w:val="0"/>
        <w:rPr>
          <w:rFonts w:ascii="Garamond" w:hAnsi="Garamond" w:cs="Times New Roman"/>
          <w:szCs w:val="18"/>
        </w:rPr>
      </w:pPr>
    </w:p>
    <w:p w:rsidR="007A32AD" w:rsidRDefault="007A32AD" w:rsidP="0097525D">
      <w:pPr>
        <w:widowControl w:val="0"/>
        <w:autoSpaceDE w:val="0"/>
        <w:autoSpaceDN w:val="0"/>
        <w:adjustRightInd w:val="0"/>
        <w:rPr>
          <w:rFonts w:ascii="Garamond" w:hAnsi="Garamond" w:cs="Times New Roman"/>
          <w:szCs w:val="18"/>
        </w:rPr>
      </w:pPr>
      <w:r>
        <w:rPr>
          <w:rFonts w:ascii="Garamond" w:hAnsi="Garamond" w:cs="Times New Roman"/>
          <w:szCs w:val="18"/>
        </w:rPr>
        <w:t>Rayme: Is that all?</w:t>
      </w:r>
    </w:p>
    <w:p w:rsidR="00434363" w:rsidRPr="005938B3" w:rsidRDefault="00434363" w:rsidP="0097525D">
      <w:pPr>
        <w:widowControl w:val="0"/>
        <w:autoSpaceDE w:val="0"/>
        <w:autoSpaceDN w:val="0"/>
        <w:adjustRightInd w:val="0"/>
        <w:rPr>
          <w:rFonts w:ascii="Garamond" w:hAnsi="Garamond" w:cs="Times New Roman"/>
          <w:szCs w:val="18"/>
        </w:rPr>
      </w:pPr>
    </w:p>
    <w:p w:rsidR="00434363" w:rsidRPr="005938B3" w:rsidRDefault="007A32AD" w:rsidP="00434363">
      <w:pPr>
        <w:widowControl w:val="0"/>
        <w:autoSpaceDE w:val="0"/>
        <w:autoSpaceDN w:val="0"/>
        <w:adjustRightInd w:val="0"/>
        <w:rPr>
          <w:rFonts w:ascii="Garamond" w:hAnsi="Garamond" w:cs="Times New Roman"/>
          <w:szCs w:val="18"/>
        </w:rPr>
      </w:pPr>
      <w:r>
        <w:rPr>
          <w:rFonts w:ascii="Garamond" w:hAnsi="Garamond" w:cs="Times New Roman"/>
          <w:szCs w:val="18"/>
        </w:rPr>
        <w:t xml:space="preserve">Jeff: </w:t>
      </w:r>
      <w:r w:rsidR="00434363" w:rsidRPr="005938B3">
        <w:rPr>
          <w:rFonts w:ascii="Garamond" w:hAnsi="Garamond" w:cs="Times New Roman"/>
          <w:szCs w:val="18"/>
        </w:rPr>
        <w:t>Here’s another reason: we like the metaphor of coaching for teaching. All three of us have been coaches of various</w:t>
      </w:r>
      <w:r w:rsidR="00DF0F38" w:rsidRPr="005938B3">
        <w:rPr>
          <w:rFonts w:ascii="Garamond" w:hAnsi="Garamond" w:cs="Times New Roman"/>
          <w:szCs w:val="18"/>
        </w:rPr>
        <w:t xml:space="preserve"> </w:t>
      </w:r>
      <w:r w:rsidR="00434363" w:rsidRPr="005938B3">
        <w:rPr>
          <w:rFonts w:ascii="Garamond" w:hAnsi="Garamond" w:cs="Times New Roman"/>
          <w:szCs w:val="18"/>
        </w:rPr>
        <w:t>athletic teams and other extracurricular activities in the arts or student government. It’s clear in coaching that you don’t start off</w:t>
      </w:r>
      <w:r w:rsidR="00DF0F38" w:rsidRPr="005938B3">
        <w:rPr>
          <w:rFonts w:ascii="Garamond" w:hAnsi="Garamond" w:cs="Times New Roman"/>
          <w:szCs w:val="18"/>
        </w:rPr>
        <w:t xml:space="preserve"> </w:t>
      </w:r>
      <w:r w:rsidR="00434363" w:rsidRPr="005938B3">
        <w:rPr>
          <w:rFonts w:ascii="Garamond" w:hAnsi="Garamond" w:cs="Times New Roman"/>
          <w:szCs w:val="18"/>
        </w:rPr>
        <w:t>day one with a high stakes test like a competition. You spend the first practice learning players’ strengths and weaknesses, then</w:t>
      </w:r>
      <w:r w:rsidR="00DF0F38" w:rsidRPr="005938B3">
        <w:rPr>
          <w:rFonts w:ascii="Garamond" w:hAnsi="Garamond" w:cs="Times New Roman"/>
          <w:szCs w:val="18"/>
        </w:rPr>
        <w:t xml:space="preserve"> </w:t>
      </w:r>
      <w:r w:rsidR="00434363" w:rsidRPr="005938B3">
        <w:rPr>
          <w:rFonts w:ascii="Garamond" w:hAnsi="Garamond" w:cs="Times New Roman"/>
          <w:szCs w:val="18"/>
        </w:rPr>
        <w:t>planning how to exploit strengths and address weaknesses through weeks of . . . you guessed it: practice! Then you do a</w:t>
      </w:r>
      <w:r w:rsidR="00DF0F38" w:rsidRPr="005938B3">
        <w:rPr>
          <w:rFonts w:ascii="Garamond" w:hAnsi="Garamond" w:cs="Times New Roman"/>
          <w:szCs w:val="18"/>
        </w:rPr>
        <w:t xml:space="preserve"> </w:t>
      </w:r>
      <w:r w:rsidR="00434363" w:rsidRPr="005938B3">
        <w:rPr>
          <w:rFonts w:ascii="Garamond" w:hAnsi="Garamond" w:cs="Times New Roman"/>
          <w:szCs w:val="18"/>
        </w:rPr>
        <w:t>controlled scrimmage, then a game-conditions scrimmage – moving your players ever closer to the high-stakes performance test</w:t>
      </w:r>
      <w:r w:rsidR="00DF0F38" w:rsidRPr="005938B3">
        <w:rPr>
          <w:rFonts w:ascii="Garamond" w:hAnsi="Garamond" w:cs="Times New Roman"/>
          <w:szCs w:val="18"/>
        </w:rPr>
        <w:t xml:space="preserve"> </w:t>
      </w:r>
      <w:r w:rsidR="00434363" w:rsidRPr="005938B3">
        <w:rPr>
          <w:rFonts w:ascii="Garamond" w:hAnsi="Garamond" w:cs="Times New Roman"/>
          <w:szCs w:val="18"/>
        </w:rPr>
        <w:t>of an actual game or meet. And you will do whatever is necessary to help them to be successful – win or lose – when they are in</w:t>
      </w:r>
      <w:r w:rsidR="00DF0F38" w:rsidRPr="005938B3">
        <w:rPr>
          <w:rFonts w:ascii="Garamond" w:hAnsi="Garamond" w:cs="Times New Roman"/>
          <w:szCs w:val="18"/>
        </w:rPr>
        <w:t xml:space="preserve"> </w:t>
      </w:r>
      <w:r w:rsidR="00434363" w:rsidRPr="005938B3">
        <w:rPr>
          <w:rFonts w:ascii="Garamond" w:hAnsi="Garamond" w:cs="Times New Roman"/>
          <w:szCs w:val="18"/>
        </w:rPr>
        <w:t>game situations.</w:t>
      </w:r>
    </w:p>
    <w:p w:rsidR="00434363" w:rsidRPr="005938B3" w:rsidRDefault="00434363" w:rsidP="00434363">
      <w:pPr>
        <w:widowControl w:val="0"/>
        <w:autoSpaceDE w:val="0"/>
        <w:autoSpaceDN w:val="0"/>
        <w:adjustRightInd w:val="0"/>
        <w:rPr>
          <w:rFonts w:ascii="Garamond" w:hAnsi="Garamond" w:cs="Times New Roman"/>
          <w:szCs w:val="18"/>
        </w:rPr>
      </w:pPr>
      <w:r w:rsidRPr="005938B3">
        <w:rPr>
          <w:rFonts w:ascii="Garamond" w:hAnsi="Garamond" w:cs="Times New Roman"/>
          <w:szCs w:val="18"/>
        </w:rPr>
        <w:t xml:space="preserve">Another reason: In motivational attribution theory (see, e.g. </w:t>
      </w:r>
      <w:proofErr w:type="spellStart"/>
      <w:r w:rsidRPr="005938B3">
        <w:rPr>
          <w:rFonts w:ascii="Garamond" w:hAnsi="Garamond" w:cs="Times New Roman"/>
          <w:szCs w:val="18"/>
        </w:rPr>
        <w:t>Dweck</w:t>
      </w:r>
      <w:proofErr w:type="spellEnd"/>
      <w:r w:rsidRPr="005938B3">
        <w:rPr>
          <w:rFonts w:ascii="Garamond" w:hAnsi="Garamond" w:cs="Times New Roman"/>
          <w:szCs w:val="18"/>
        </w:rPr>
        <w:t>, 2006) students are more likely to develop a</w:t>
      </w:r>
      <w:r w:rsidR="00DF0F38" w:rsidRPr="005938B3">
        <w:rPr>
          <w:rFonts w:ascii="Garamond" w:hAnsi="Garamond" w:cs="Times New Roman"/>
          <w:szCs w:val="18"/>
        </w:rPr>
        <w:t xml:space="preserve"> </w:t>
      </w:r>
      <w:r w:rsidRPr="005938B3">
        <w:rPr>
          <w:rFonts w:ascii="Garamond" w:hAnsi="Garamond" w:cs="Times New Roman"/>
          <w:szCs w:val="18"/>
        </w:rPr>
        <w:t>“growth” mindset and willingness to work through problems over time if they attribute success to effort. The more they attribute</w:t>
      </w:r>
      <w:r w:rsidR="00DF0F38" w:rsidRPr="005938B3">
        <w:rPr>
          <w:rFonts w:ascii="Garamond" w:hAnsi="Garamond" w:cs="Times New Roman"/>
          <w:szCs w:val="18"/>
        </w:rPr>
        <w:t xml:space="preserve"> </w:t>
      </w:r>
      <w:r w:rsidRPr="005938B3">
        <w:rPr>
          <w:rFonts w:ascii="Garamond" w:hAnsi="Garamond" w:cs="Times New Roman"/>
          <w:szCs w:val="18"/>
        </w:rPr>
        <w:t>success to talent or aptitude, the less motivated they will be and the less willing to spend time practicing and working through the</w:t>
      </w:r>
      <w:r w:rsidR="00DF0F38" w:rsidRPr="005938B3">
        <w:rPr>
          <w:rFonts w:ascii="Garamond" w:hAnsi="Garamond" w:cs="Times New Roman"/>
          <w:szCs w:val="18"/>
        </w:rPr>
        <w:t xml:space="preserve"> </w:t>
      </w:r>
      <w:r w:rsidRPr="005938B3">
        <w:rPr>
          <w:rFonts w:ascii="Garamond" w:hAnsi="Garamond" w:cs="Times New Roman"/>
          <w:szCs w:val="18"/>
        </w:rPr>
        <w:t>challenges necessary to growth and learning. By providing grades for effort until students have had the support to be successful</w:t>
      </w:r>
      <w:r w:rsidR="00DF0F38" w:rsidRPr="005938B3">
        <w:rPr>
          <w:rFonts w:ascii="Garamond" w:hAnsi="Garamond" w:cs="Times New Roman"/>
          <w:szCs w:val="18"/>
        </w:rPr>
        <w:t xml:space="preserve"> </w:t>
      </w:r>
      <w:r w:rsidRPr="005938B3">
        <w:rPr>
          <w:rFonts w:ascii="Garamond" w:hAnsi="Garamond" w:cs="Times New Roman"/>
          <w:szCs w:val="18"/>
        </w:rPr>
        <w:t>is highly motivating and cultivates the growth mindset. In our own studies of boys (Smith and Wilhelm, 2002; 2006) we found</w:t>
      </w:r>
      <w:r w:rsidR="00DF0F38" w:rsidRPr="005938B3">
        <w:rPr>
          <w:rFonts w:ascii="Garamond" w:hAnsi="Garamond" w:cs="Times New Roman"/>
          <w:szCs w:val="18"/>
        </w:rPr>
        <w:t xml:space="preserve"> </w:t>
      </w:r>
      <w:r w:rsidRPr="005938B3">
        <w:rPr>
          <w:rFonts w:ascii="Garamond" w:hAnsi="Garamond" w:cs="Times New Roman"/>
          <w:szCs w:val="18"/>
        </w:rPr>
        <w:t>that boys privileged competence above all else. They were willing to undertake very complex challenges like those required by</w:t>
      </w:r>
      <w:r w:rsidR="00DF0F38" w:rsidRPr="005938B3">
        <w:rPr>
          <w:rFonts w:ascii="Garamond" w:hAnsi="Garamond" w:cs="Times New Roman"/>
          <w:szCs w:val="18"/>
        </w:rPr>
        <w:t xml:space="preserve"> </w:t>
      </w:r>
      <w:r w:rsidRPr="005938B3">
        <w:rPr>
          <w:rFonts w:ascii="Garamond" w:hAnsi="Garamond" w:cs="Times New Roman"/>
          <w:szCs w:val="18"/>
        </w:rPr>
        <w:t>the CCSS and the required assessments IF they felt the teacher would provide the necessary assistance and support, reward effort,</w:t>
      </w:r>
      <w:r w:rsidR="00DF0F38" w:rsidRPr="005938B3">
        <w:rPr>
          <w:rFonts w:ascii="Garamond" w:hAnsi="Garamond" w:cs="Times New Roman"/>
          <w:szCs w:val="18"/>
        </w:rPr>
        <w:t xml:space="preserve"> </w:t>
      </w:r>
      <w:r w:rsidRPr="005938B3">
        <w:rPr>
          <w:rFonts w:ascii="Garamond" w:hAnsi="Garamond" w:cs="Times New Roman"/>
          <w:szCs w:val="18"/>
        </w:rPr>
        <w:t>and provide/celebrate visible signs of their developing competence along the way. (MARGIN: CCSS ASSESSMENTS)</w:t>
      </w:r>
    </w:p>
    <w:p w:rsidR="00434363" w:rsidRPr="005938B3" w:rsidRDefault="00434363" w:rsidP="00434363">
      <w:pPr>
        <w:widowControl w:val="0"/>
        <w:autoSpaceDE w:val="0"/>
        <w:autoSpaceDN w:val="0"/>
        <w:adjustRightInd w:val="0"/>
        <w:rPr>
          <w:rFonts w:ascii="Garamond" w:hAnsi="Garamond" w:cs="Times New Roman"/>
          <w:szCs w:val="18"/>
        </w:rPr>
      </w:pPr>
      <w:r w:rsidRPr="005938B3">
        <w:rPr>
          <w:rFonts w:ascii="Garamond" w:hAnsi="Garamond" w:cs="Times New Roman"/>
          <w:szCs w:val="18"/>
        </w:rPr>
        <w:t>There’s a final concern about the payoffs to our time and energy. We all have limited time and energy, so we have to</w:t>
      </w:r>
      <w:r w:rsidR="00DF0F38" w:rsidRPr="005938B3">
        <w:rPr>
          <w:rFonts w:ascii="Garamond" w:hAnsi="Garamond" w:cs="Times New Roman"/>
          <w:szCs w:val="18"/>
        </w:rPr>
        <w:t xml:space="preserve"> </w:t>
      </w:r>
      <w:r w:rsidRPr="005938B3">
        <w:rPr>
          <w:rFonts w:ascii="Garamond" w:hAnsi="Garamond" w:cs="Times New Roman"/>
          <w:szCs w:val="18"/>
        </w:rPr>
        <w:t>decide how to best spend these valuable commodities. Our mentor George Hillocks’ research has convinced us that we get way</w:t>
      </w:r>
      <w:r w:rsidR="00DF0F38" w:rsidRPr="005938B3">
        <w:rPr>
          <w:rFonts w:ascii="Garamond" w:hAnsi="Garamond" w:cs="Times New Roman"/>
          <w:szCs w:val="18"/>
        </w:rPr>
        <w:t xml:space="preserve"> </w:t>
      </w:r>
      <w:r w:rsidRPr="005938B3">
        <w:rPr>
          <w:rFonts w:ascii="Garamond" w:hAnsi="Garamond" w:cs="Times New Roman"/>
          <w:szCs w:val="18"/>
        </w:rPr>
        <w:t>more payoff in terms of student learning when we spend time on planning versus evaluation. He has also shown that we need to</w:t>
      </w:r>
      <w:r w:rsidR="00DF0F38" w:rsidRPr="005938B3">
        <w:rPr>
          <w:rFonts w:ascii="Garamond" w:hAnsi="Garamond" w:cs="Times New Roman"/>
          <w:szCs w:val="18"/>
        </w:rPr>
        <w:t xml:space="preserve"> </w:t>
      </w:r>
      <w:r w:rsidRPr="005938B3">
        <w:rPr>
          <w:rFonts w:ascii="Garamond" w:hAnsi="Garamond" w:cs="Times New Roman"/>
          <w:szCs w:val="18"/>
        </w:rPr>
        <w:t>evaluate in ways and at times where that feedback can be immediately used – in revision and for transfer. So we prefer to give</w:t>
      </w:r>
      <w:r w:rsidR="00DF0F38" w:rsidRPr="005938B3">
        <w:rPr>
          <w:rFonts w:ascii="Garamond" w:hAnsi="Garamond" w:cs="Times New Roman"/>
          <w:szCs w:val="18"/>
        </w:rPr>
        <w:t xml:space="preserve"> </w:t>
      </w:r>
      <w:r w:rsidRPr="005938B3">
        <w:rPr>
          <w:rFonts w:ascii="Garamond" w:hAnsi="Garamond" w:cs="Times New Roman"/>
          <w:szCs w:val="18"/>
        </w:rPr>
        <w:t>effort grades throughout by using formative assessments. We do summative assessments only at the ends of units on culminating</w:t>
      </w:r>
      <w:r w:rsidR="00DF0F38" w:rsidRPr="005938B3">
        <w:rPr>
          <w:rFonts w:ascii="Garamond" w:hAnsi="Garamond" w:cs="Times New Roman"/>
          <w:szCs w:val="18"/>
        </w:rPr>
        <w:t xml:space="preserve"> </w:t>
      </w:r>
      <w:r w:rsidRPr="005938B3">
        <w:rPr>
          <w:rFonts w:ascii="Garamond" w:hAnsi="Garamond" w:cs="Times New Roman"/>
          <w:szCs w:val="18"/>
        </w:rPr>
        <w:t>projects and according to published and negotiated critical standards. And we always allow students to revise using our feedback.</w:t>
      </w:r>
    </w:p>
    <w:p w:rsidR="007E339C" w:rsidRDefault="00A37AD7" w:rsidP="00434363">
      <w:pPr>
        <w:widowControl w:val="0"/>
        <w:autoSpaceDE w:val="0"/>
        <w:autoSpaceDN w:val="0"/>
        <w:adjustRightInd w:val="0"/>
        <w:rPr>
          <w:rFonts w:ascii="Garamond" w:hAnsi="Garamond" w:cs="Times New Roman"/>
          <w:szCs w:val="18"/>
        </w:rPr>
      </w:pPr>
      <w:r>
        <w:rPr>
          <w:rFonts w:ascii="Garamond" w:hAnsi="Garamond" w:cs="Times New Roman"/>
          <w:szCs w:val="18"/>
        </w:rPr>
        <w:tab/>
      </w:r>
      <w:r w:rsidR="00434363" w:rsidRPr="005938B3">
        <w:rPr>
          <w:rFonts w:ascii="Garamond" w:hAnsi="Garamond" w:cs="Times New Roman"/>
          <w:szCs w:val="18"/>
        </w:rPr>
        <w:t>We think it makes sense to hold students accountable, but only after we have helped them to master what we are assessing.</w:t>
      </w:r>
      <w:r w:rsidR="00DF0F38" w:rsidRPr="005938B3">
        <w:rPr>
          <w:rFonts w:ascii="Garamond" w:hAnsi="Garamond" w:cs="Times New Roman"/>
          <w:szCs w:val="18"/>
        </w:rPr>
        <w:t xml:space="preserve"> </w:t>
      </w:r>
      <w:r w:rsidR="00434363" w:rsidRPr="005938B3">
        <w:rPr>
          <w:rFonts w:ascii="Garamond" w:hAnsi="Garamond" w:cs="Times New Roman"/>
          <w:szCs w:val="18"/>
        </w:rPr>
        <w:t>We tell our students that if they put in the effort and practice, we are confident that they will develop the capacities to</w:t>
      </w:r>
      <w:r w:rsidR="00DF0F38" w:rsidRPr="005938B3">
        <w:rPr>
          <w:rFonts w:ascii="Garamond" w:hAnsi="Garamond" w:cs="Times New Roman"/>
          <w:szCs w:val="18"/>
        </w:rPr>
        <w:t xml:space="preserve"> </w:t>
      </w:r>
      <w:r w:rsidR="00434363" w:rsidRPr="005938B3">
        <w:rPr>
          <w:rFonts w:ascii="Garamond" w:hAnsi="Garamond" w:cs="Times New Roman"/>
          <w:szCs w:val="18"/>
        </w:rPr>
        <w:t>successfully complete the culminating projects. If students screw up and miss their points for a day, we often have them write a</w:t>
      </w:r>
      <w:r w:rsidR="00DF0F38" w:rsidRPr="005938B3">
        <w:rPr>
          <w:rFonts w:ascii="Garamond" w:hAnsi="Garamond" w:cs="Times New Roman"/>
          <w:szCs w:val="18"/>
        </w:rPr>
        <w:t xml:space="preserve"> </w:t>
      </w:r>
      <w:r w:rsidR="00434363" w:rsidRPr="005938B3">
        <w:rPr>
          <w:rFonts w:ascii="Garamond" w:hAnsi="Garamond" w:cs="Times New Roman"/>
          <w:szCs w:val="18"/>
        </w:rPr>
        <w:t>proposal or appeal letter (more writing!) and then allow them to make up the work. We want them to do the work, after all, and</w:t>
      </w:r>
      <w:r w:rsidR="00DF0F38" w:rsidRPr="005938B3">
        <w:rPr>
          <w:rFonts w:ascii="Garamond" w:hAnsi="Garamond" w:cs="Times New Roman"/>
          <w:szCs w:val="18"/>
        </w:rPr>
        <w:t xml:space="preserve"> </w:t>
      </w:r>
      <w:r w:rsidR="00434363" w:rsidRPr="005938B3">
        <w:rPr>
          <w:rFonts w:ascii="Garamond" w:hAnsi="Garamond" w:cs="Times New Roman"/>
          <w:szCs w:val="18"/>
        </w:rPr>
        <w:t>we want them to get the requisite practice, so we put the responsibility on them. We tell them we will help them in any way that</w:t>
      </w:r>
      <w:r w:rsidR="00DF0F38" w:rsidRPr="005938B3">
        <w:rPr>
          <w:rFonts w:ascii="Garamond" w:hAnsi="Garamond" w:cs="Times New Roman"/>
          <w:szCs w:val="18"/>
        </w:rPr>
        <w:t xml:space="preserve"> </w:t>
      </w:r>
      <w:r w:rsidR="00434363" w:rsidRPr="005938B3">
        <w:rPr>
          <w:rFonts w:ascii="Garamond" w:hAnsi="Garamond" w:cs="Times New Roman"/>
          <w:szCs w:val="18"/>
        </w:rPr>
        <w:t>we can. We have some extra time to do this because we are not grading stacks of papers. We can quickly peruse through</w:t>
      </w:r>
      <w:r w:rsidR="00DF0F38" w:rsidRPr="005938B3">
        <w:rPr>
          <w:rFonts w:ascii="Garamond" w:hAnsi="Garamond" w:cs="Times New Roman"/>
          <w:szCs w:val="18"/>
        </w:rPr>
        <w:t xml:space="preserve"> </w:t>
      </w:r>
      <w:r w:rsidR="00434363" w:rsidRPr="005938B3">
        <w:rPr>
          <w:rFonts w:ascii="Garamond" w:hAnsi="Garamond" w:cs="Times New Roman"/>
          <w:szCs w:val="18"/>
        </w:rPr>
        <w:t>formative assessments between classes and during lunch. We are pretty full-on during the day, but take less work and grading</w:t>
      </w:r>
      <w:r w:rsidR="00DF0F38" w:rsidRPr="005938B3">
        <w:rPr>
          <w:rFonts w:ascii="Garamond" w:hAnsi="Garamond" w:cs="Times New Roman"/>
          <w:szCs w:val="18"/>
        </w:rPr>
        <w:t xml:space="preserve"> </w:t>
      </w:r>
      <w:r w:rsidR="00434363" w:rsidRPr="005938B3">
        <w:rPr>
          <w:rFonts w:ascii="Garamond" w:hAnsi="Garamond" w:cs="Times New Roman"/>
          <w:szCs w:val="18"/>
        </w:rPr>
        <w:t>home.</w:t>
      </w:r>
    </w:p>
    <w:p w:rsidR="007E339C" w:rsidRDefault="007E339C" w:rsidP="00434363">
      <w:pPr>
        <w:widowControl w:val="0"/>
        <w:autoSpaceDE w:val="0"/>
        <w:autoSpaceDN w:val="0"/>
        <w:adjustRightInd w:val="0"/>
        <w:rPr>
          <w:rFonts w:ascii="Garamond" w:hAnsi="Garamond" w:cs="Times New Roman"/>
          <w:szCs w:val="18"/>
        </w:rPr>
      </w:pPr>
    </w:p>
    <w:p w:rsidR="007E339C" w:rsidRDefault="007E339C" w:rsidP="00434363">
      <w:pPr>
        <w:widowControl w:val="0"/>
        <w:autoSpaceDE w:val="0"/>
        <w:autoSpaceDN w:val="0"/>
        <w:adjustRightInd w:val="0"/>
        <w:rPr>
          <w:rFonts w:ascii="Garamond" w:hAnsi="Garamond" w:cs="Times New Roman"/>
          <w:szCs w:val="18"/>
        </w:rPr>
      </w:pPr>
      <w:r>
        <w:rPr>
          <w:rFonts w:ascii="Garamond" w:hAnsi="Garamond" w:cs="Times New Roman"/>
          <w:szCs w:val="18"/>
        </w:rPr>
        <w:t>Rayme: Will kids be writing more or less?</w:t>
      </w:r>
    </w:p>
    <w:p w:rsidR="00434363" w:rsidRPr="005938B3" w:rsidRDefault="00434363" w:rsidP="00434363">
      <w:pPr>
        <w:widowControl w:val="0"/>
        <w:autoSpaceDE w:val="0"/>
        <w:autoSpaceDN w:val="0"/>
        <w:adjustRightInd w:val="0"/>
        <w:rPr>
          <w:rFonts w:ascii="Garamond" w:hAnsi="Garamond" w:cs="Times New Roman"/>
          <w:szCs w:val="18"/>
        </w:rPr>
      </w:pPr>
    </w:p>
    <w:p w:rsidR="00BC2D3A" w:rsidRPr="005938B3" w:rsidRDefault="007E339C" w:rsidP="00434363">
      <w:pPr>
        <w:widowControl w:val="0"/>
        <w:autoSpaceDE w:val="0"/>
        <w:autoSpaceDN w:val="0"/>
        <w:adjustRightInd w:val="0"/>
        <w:rPr>
          <w:rFonts w:ascii="Garamond" w:hAnsi="Garamond" w:cs="Times New Roman"/>
          <w:szCs w:val="18"/>
        </w:rPr>
      </w:pPr>
      <w:r>
        <w:rPr>
          <w:rFonts w:ascii="Garamond" w:hAnsi="Garamond" w:cs="Times New Roman"/>
          <w:szCs w:val="18"/>
        </w:rPr>
        <w:t xml:space="preserve">Jeff: </w:t>
      </w:r>
      <w:r w:rsidR="00434363" w:rsidRPr="005938B3">
        <w:rPr>
          <w:rFonts w:ascii="Garamond" w:hAnsi="Garamond" w:cs="Times New Roman"/>
          <w:szCs w:val="18"/>
        </w:rPr>
        <w:t>Remember, even though there is only one major composition assignment per quarter, our kids are writing more than</w:t>
      </w:r>
      <w:r w:rsidR="00DF0F38" w:rsidRPr="005938B3">
        <w:rPr>
          <w:rFonts w:ascii="Garamond" w:hAnsi="Garamond" w:cs="Times New Roman"/>
          <w:szCs w:val="18"/>
        </w:rPr>
        <w:t xml:space="preserve"> </w:t>
      </w:r>
      <w:r w:rsidR="00434363" w:rsidRPr="005938B3">
        <w:rPr>
          <w:rFonts w:ascii="Garamond" w:hAnsi="Garamond" w:cs="Times New Roman"/>
          <w:szCs w:val="18"/>
        </w:rPr>
        <w:t xml:space="preserve">they ever wrote before – and all this writing helps them develop and </w:t>
      </w:r>
      <w:proofErr w:type="spellStart"/>
      <w:r w:rsidR="00434363" w:rsidRPr="005938B3">
        <w:rPr>
          <w:rFonts w:ascii="Garamond" w:hAnsi="Garamond" w:cs="Times New Roman"/>
          <w:szCs w:val="18"/>
        </w:rPr>
        <w:t>placehold</w:t>
      </w:r>
      <w:proofErr w:type="spellEnd"/>
      <w:r w:rsidR="00434363" w:rsidRPr="005938B3">
        <w:rPr>
          <w:rFonts w:ascii="Garamond" w:hAnsi="Garamond" w:cs="Times New Roman"/>
          <w:szCs w:val="18"/>
        </w:rPr>
        <w:t xml:space="preserve"> the content for their culminating compositions,</w:t>
      </w:r>
      <w:r w:rsidR="00DF0F38" w:rsidRPr="005938B3">
        <w:rPr>
          <w:rFonts w:ascii="Garamond" w:hAnsi="Garamond" w:cs="Times New Roman"/>
          <w:szCs w:val="18"/>
        </w:rPr>
        <w:t xml:space="preserve"> </w:t>
      </w:r>
      <w:r w:rsidR="00434363" w:rsidRPr="005938B3">
        <w:rPr>
          <w:rFonts w:ascii="Garamond" w:hAnsi="Garamond" w:cs="Times New Roman"/>
          <w:szCs w:val="18"/>
        </w:rPr>
        <w:t>and assists them to practice shaping that content into a conventional thought pattern/text structure as required by the disciplines.</w:t>
      </w:r>
      <w:r w:rsidR="00DF0F38" w:rsidRPr="005938B3">
        <w:rPr>
          <w:rFonts w:ascii="Garamond" w:hAnsi="Garamond" w:cs="Times New Roman"/>
          <w:szCs w:val="18"/>
        </w:rPr>
        <w:t xml:space="preserve"> </w:t>
      </w:r>
      <w:r w:rsidR="00434363" w:rsidRPr="005938B3">
        <w:rPr>
          <w:rFonts w:ascii="Garamond" w:hAnsi="Garamond" w:cs="Times New Roman"/>
          <w:szCs w:val="18"/>
        </w:rPr>
        <w:t>When it comes time to sit down and draft, they are practically done: they have all the stuff, and plenty of practice shaping the</w:t>
      </w:r>
      <w:r w:rsidR="00DF0F38" w:rsidRPr="005938B3">
        <w:rPr>
          <w:rFonts w:ascii="Garamond" w:hAnsi="Garamond" w:cs="Times New Roman"/>
          <w:szCs w:val="18"/>
        </w:rPr>
        <w:t xml:space="preserve"> </w:t>
      </w:r>
      <w:r w:rsidR="00434363" w:rsidRPr="005938B3">
        <w:rPr>
          <w:rFonts w:ascii="Garamond" w:hAnsi="Garamond" w:cs="Times New Roman"/>
          <w:szCs w:val="18"/>
        </w:rPr>
        <w:t>stuff. It’s time to sit down and write. Our assignment completion on our major writing assignments, even with struggling</w:t>
      </w:r>
      <w:r w:rsidR="00DF0F38" w:rsidRPr="005938B3">
        <w:rPr>
          <w:rFonts w:ascii="Garamond" w:hAnsi="Garamond" w:cs="Times New Roman"/>
          <w:szCs w:val="18"/>
        </w:rPr>
        <w:t xml:space="preserve"> </w:t>
      </w:r>
      <w:r w:rsidR="00434363" w:rsidRPr="005938B3">
        <w:rPr>
          <w:rFonts w:ascii="Garamond" w:hAnsi="Garamond" w:cs="Times New Roman"/>
          <w:szCs w:val="18"/>
        </w:rPr>
        <w:t>students, is almost always 100%, or very nearly so. That was far from the case when we gave more assignments and provided</w:t>
      </w:r>
      <w:r>
        <w:rPr>
          <w:rFonts w:ascii="Garamond" w:hAnsi="Garamond" w:cs="Times New Roman"/>
          <w:szCs w:val="18"/>
        </w:rPr>
        <w:t xml:space="preserve"> </w:t>
      </w:r>
      <w:r w:rsidR="00434363" w:rsidRPr="005938B3">
        <w:rPr>
          <w:rFonts w:ascii="Garamond" w:hAnsi="Garamond" w:cs="Times New Roman"/>
          <w:szCs w:val="18"/>
        </w:rPr>
        <w:t>less assistance to our students.</w:t>
      </w:r>
    </w:p>
    <w:p w:rsidR="00BC2D3A" w:rsidRPr="005938B3" w:rsidRDefault="00BC2D3A" w:rsidP="00434363">
      <w:pPr>
        <w:widowControl w:val="0"/>
        <w:autoSpaceDE w:val="0"/>
        <w:autoSpaceDN w:val="0"/>
        <w:adjustRightInd w:val="0"/>
        <w:rPr>
          <w:rFonts w:ascii="Garamond" w:hAnsi="Garamond" w:cs="Times New Roman"/>
          <w:szCs w:val="18"/>
        </w:rPr>
      </w:pPr>
    </w:p>
    <w:p w:rsidR="009342E4" w:rsidRPr="005938B3" w:rsidRDefault="007E339C" w:rsidP="00BC2D3A">
      <w:pPr>
        <w:widowControl w:val="0"/>
        <w:autoSpaceDE w:val="0"/>
        <w:autoSpaceDN w:val="0"/>
        <w:adjustRightInd w:val="0"/>
        <w:rPr>
          <w:rFonts w:ascii="Garamond" w:hAnsi="Garamond" w:cs="Times New Roman"/>
          <w:szCs w:val="18"/>
        </w:rPr>
      </w:pPr>
      <w:r>
        <w:rPr>
          <w:rFonts w:ascii="Garamond" w:hAnsi="Garamond" w:cs="Times New Roman"/>
          <w:szCs w:val="18"/>
        </w:rPr>
        <w:t>Rayme: What is the benefit of naming and listing?</w:t>
      </w:r>
    </w:p>
    <w:p w:rsidR="007E339C" w:rsidRDefault="007E339C" w:rsidP="00A331E0">
      <w:pPr>
        <w:widowControl w:val="0"/>
        <w:autoSpaceDE w:val="0"/>
        <w:autoSpaceDN w:val="0"/>
        <w:adjustRightInd w:val="0"/>
        <w:rPr>
          <w:rFonts w:ascii="Garamond" w:hAnsi="Garamond" w:cs="Times New Roman"/>
          <w:szCs w:val="18"/>
        </w:rPr>
      </w:pPr>
    </w:p>
    <w:p w:rsidR="00A331E0" w:rsidRPr="005938B3" w:rsidRDefault="00F7407D" w:rsidP="00A331E0">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A331E0" w:rsidRPr="005938B3">
        <w:rPr>
          <w:rFonts w:ascii="Garamond" w:hAnsi="Garamond" w:cs="Times New Roman"/>
          <w:szCs w:val="18"/>
        </w:rPr>
        <w:t>56: There are myriad purposes fulfilled by naming and by listing: in fact, we think that naming and listing require a kind of</w:t>
      </w:r>
      <w:r w:rsidR="00DF0F38" w:rsidRPr="005938B3">
        <w:rPr>
          <w:rFonts w:ascii="Garamond" w:hAnsi="Garamond" w:cs="Times New Roman"/>
          <w:szCs w:val="18"/>
        </w:rPr>
        <w:t xml:space="preserve"> </w:t>
      </w:r>
      <w:r w:rsidR="00A331E0" w:rsidRPr="005938B3">
        <w:rPr>
          <w:rFonts w:ascii="Garamond" w:hAnsi="Garamond" w:cs="Times New Roman"/>
          <w:szCs w:val="18"/>
        </w:rPr>
        <w:t>t</w:t>
      </w:r>
      <w:r w:rsidR="007E339C">
        <w:rPr>
          <w:rFonts w:ascii="Garamond" w:hAnsi="Garamond" w:cs="Times New Roman"/>
          <w:szCs w:val="18"/>
        </w:rPr>
        <w:t xml:space="preserve">hinking necessary for all other </w:t>
      </w:r>
      <w:r w:rsidR="00A331E0" w:rsidRPr="005938B3">
        <w:rPr>
          <w:rFonts w:ascii="Garamond" w:hAnsi="Garamond" w:cs="Times New Roman"/>
          <w:szCs w:val="18"/>
        </w:rPr>
        <w:t>informational/explanatory texts. Cognitive science agrees: Listing is a first step of knowledge</w:t>
      </w:r>
      <w:r w:rsidR="00DF0F38" w:rsidRPr="005938B3">
        <w:rPr>
          <w:rFonts w:ascii="Garamond" w:hAnsi="Garamond" w:cs="Times New Roman"/>
          <w:szCs w:val="18"/>
        </w:rPr>
        <w:t xml:space="preserve"> </w:t>
      </w:r>
      <w:r w:rsidR="00A331E0" w:rsidRPr="005938B3">
        <w:rPr>
          <w:rFonts w:ascii="Garamond" w:hAnsi="Garamond" w:cs="Times New Roman"/>
          <w:szCs w:val="18"/>
        </w:rPr>
        <w:t>activation and generation, moves us towards problem-solving performances, and it always involves naming (</w:t>
      </w:r>
      <w:proofErr w:type="spellStart"/>
      <w:r w:rsidR="00A331E0" w:rsidRPr="005938B3">
        <w:rPr>
          <w:rFonts w:ascii="Garamond" w:hAnsi="Garamond" w:cs="Times New Roman"/>
          <w:szCs w:val="18"/>
        </w:rPr>
        <w:t>Damasio</w:t>
      </w:r>
      <w:proofErr w:type="spellEnd"/>
      <w:r w:rsidR="00A331E0" w:rsidRPr="005938B3">
        <w:rPr>
          <w:rFonts w:ascii="Garamond" w:hAnsi="Garamond" w:cs="Times New Roman"/>
          <w:szCs w:val="18"/>
        </w:rPr>
        <w:t>, 2010).</w:t>
      </w:r>
    </w:p>
    <w:p w:rsidR="00A331E0" w:rsidRPr="005938B3" w:rsidRDefault="00A331E0" w:rsidP="00A331E0">
      <w:pPr>
        <w:widowControl w:val="0"/>
        <w:autoSpaceDE w:val="0"/>
        <w:autoSpaceDN w:val="0"/>
        <w:adjustRightInd w:val="0"/>
        <w:rPr>
          <w:rFonts w:ascii="Garamond" w:hAnsi="Garamond" w:cs="Times New Roman"/>
          <w:szCs w:val="18"/>
        </w:rPr>
      </w:pPr>
    </w:p>
    <w:p w:rsidR="007E339C" w:rsidRDefault="007E339C" w:rsidP="00A331E0">
      <w:pPr>
        <w:widowControl w:val="0"/>
        <w:autoSpaceDE w:val="0"/>
        <w:autoSpaceDN w:val="0"/>
        <w:adjustRightInd w:val="0"/>
        <w:rPr>
          <w:rFonts w:ascii="Garamond" w:hAnsi="Garamond" w:cs="Times New Roman"/>
          <w:szCs w:val="18"/>
        </w:rPr>
      </w:pPr>
      <w:r>
        <w:rPr>
          <w:rFonts w:ascii="Garamond" w:hAnsi="Garamond" w:cs="Times New Roman"/>
          <w:szCs w:val="18"/>
        </w:rPr>
        <w:t>Rayme: Will students need to name processes in the CCSS?</w:t>
      </w:r>
    </w:p>
    <w:p w:rsidR="007E339C" w:rsidRDefault="007E339C" w:rsidP="00A331E0">
      <w:pPr>
        <w:widowControl w:val="0"/>
        <w:autoSpaceDE w:val="0"/>
        <w:autoSpaceDN w:val="0"/>
        <w:adjustRightInd w:val="0"/>
        <w:rPr>
          <w:rFonts w:ascii="Garamond" w:hAnsi="Garamond" w:cs="Times New Roman"/>
          <w:szCs w:val="18"/>
        </w:rPr>
      </w:pPr>
    </w:p>
    <w:p w:rsidR="00816B5C" w:rsidRPr="005938B3" w:rsidRDefault="00F7407D" w:rsidP="00A331E0">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A331E0" w:rsidRPr="005938B3">
        <w:rPr>
          <w:rFonts w:ascii="Garamond" w:hAnsi="Garamond" w:cs="Times New Roman"/>
          <w:szCs w:val="18"/>
        </w:rPr>
        <w:t>57: Likewise, the CCSS uses similar language to name the processes important to meeting both the reading and writing</w:t>
      </w:r>
      <w:r w:rsidR="00DF0F38" w:rsidRPr="005938B3">
        <w:rPr>
          <w:rFonts w:ascii="Garamond" w:hAnsi="Garamond" w:cs="Times New Roman"/>
          <w:szCs w:val="18"/>
        </w:rPr>
        <w:t xml:space="preserve"> </w:t>
      </w:r>
      <w:r w:rsidR="00A331E0" w:rsidRPr="005938B3">
        <w:rPr>
          <w:rFonts w:ascii="Garamond" w:hAnsi="Garamond" w:cs="Times New Roman"/>
          <w:szCs w:val="18"/>
        </w:rPr>
        <w:t>standards. This is a smart move in that teachers will be able to name and share what they are teaching and students will be able to</w:t>
      </w:r>
      <w:r w:rsidR="00DF0F38" w:rsidRPr="005938B3">
        <w:rPr>
          <w:rFonts w:ascii="Garamond" w:hAnsi="Garamond" w:cs="Times New Roman"/>
          <w:szCs w:val="18"/>
        </w:rPr>
        <w:t xml:space="preserve"> </w:t>
      </w:r>
      <w:r w:rsidR="00A331E0" w:rsidRPr="005938B3">
        <w:rPr>
          <w:rFonts w:ascii="Garamond" w:hAnsi="Garamond" w:cs="Times New Roman"/>
          <w:szCs w:val="18"/>
        </w:rPr>
        <w:t>name what they are learning in the same terms. For instance, across grade levels and situations, the CCSS uses claim, evidence</w:t>
      </w:r>
      <w:r w:rsidR="00DF0F38" w:rsidRPr="005938B3">
        <w:rPr>
          <w:rFonts w:ascii="Garamond" w:hAnsi="Garamond" w:cs="Times New Roman"/>
          <w:szCs w:val="18"/>
        </w:rPr>
        <w:t xml:space="preserve"> </w:t>
      </w:r>
      <w:r w:rsidR="00A331E0" w:rsidRPr="005938B3">
        <w:rPr>
          <w:rFonts w:ascii="Garamond" w:hAnsi="Garamond" w:cs="Times New Roman"/>
          <w:szCs w:val="18"/>
        </w:rPr>
        <w:t>and reasoning to talk about argument; and task, purpose and audience to discuss issues of rhetorical stance. This consistent</w:t>
      </w:r>
      <w:r w:rsidR="00DF0F38" w:rsidRPr="005938B3">
        <w:rPr>
          <w:rFonts w:ascii="Garamond" w:hAnsi="Garamond" w:cs="Times New Roman"/>
          <w:szCs w:val="18"/>
        </w:rPr>
        <w:t xml:space="preserve"> </w:t>
      </w:r>
      <w:r w:rsidR="00A331E0" w:rsidRPr="005938B3">
        <w:rPr>
          <w:rFonts w:ascii="Garamond" w:hAnsi="Garamond" w:cs="Times New Roman"/>
          <w:szCs w:val="18"/>
        </w:rPr>
        <w:t>naming should give power and focus to our instruction and assessment and help provide conscious competence to students. Also,</w:t>
      </w:r>
      <w:r w:rsidR="00DF0F38" w:rsidRPr="005938B3">
        <w:rPr>
          <w:rFonts w:ascii="Garamond" w:hAnsi="Garamond" w:cs="Times New Roman"/>
          <w:szCs w:val="18"/>
        </w:rPr>
        <w:t xml:space="preserve"> </w:t>
      </w:r>
      <w:r w:rsidR="00A331E0" w:rsidRPr="005938B3">
        <w:rPr>
          <w:rFonts w:ascii="Garamond" w:hAnsi="Garamond" w:cs="Times New Roman"/>
          <w:szCs w:val="18"/>
        </w:rPr>
        <w:t>it’s important to note for our purposes here that there is the naming of specific strategies necessary for effective writing both</w:t>
      </w:r>
      <w:r w:rsidR="00DF0F38" w:rsidRPr="005938B3">
        <w:rPr>
          <w:rFonts w:ascii="Garamond" w:hAnsi="Garamond" w:cs="Times New Roman"/>
          <w:szCs w:val="18"/>
        </w:rPr>
        <w:t xml:space="preserve"> </w:t>
      </w:r>
      <w:r w:rsidR="00A331E0" w:rsidRPr="005938B3">
        <w:rPr>
          <w:rFonts w:ascii="Garamond" w:hAnsi="Garamond" w:cs="Times New Roman"/>
          <w:szCs w:val="18"/>
        </w:rPr>
        <w:t>generally, and when applied to specific text structures.</w:t>
      </w:r>
    </w:p>
    <w:p w:rsidR="00816B5C" w:rsidRPr="005938B3" w:rsidRDefault="00816B5C" w:rsidP="00A331E0">
      <w:pPr>
        <w:widowControl w:val="0"/>
        <w:autoSpaceDE w:val="0"/>
        <w:autoSpaceDN w:val="0"/>
        <w:adjustRightInd w:val="0"/>
        <w:rPr>
          <w:rFonts w:ascii="Garamond" w:hAnsi="Garamond" w:cs="Times New Roman"/>
          <w:szCs w:val="18"/>
        </w:rPr>
      </w:pPr>
    </w:p>
    <w:p w:rsidR="007E339C" w:rsidRDefault="007E339C" w:rsidP="00816B5C">
      <w:pPr>
        <w:widowControl w:val="0"/>
        <w:autoSpaceDE w:val="0"/>
        <w:autoSpaceDN w:val="0"/>
        <w:adjustRightInd w:val="0"/>
        <w:rPr>
          <w:rFonts w:ascii="Garamond" w:hAnsi="Garamond" w:cs="Times New Roman"/>
          <w:szCs w:val="18"/>
        </w:rPr>
      </w:pPr>
      <w:r>
        <w:rPr>
          <w:rFonts w:ascii="Garamond" w:hAnsi="Garamond" w:cs="Times New Roman"/>
          <w:szCs w:val="18"/>
        </w:rPr>
        <w:t>Rayme: Do you all use the correct terms for these processes?</w:t>
      </w:r>
    </w:p>
    <w:p w:rsidR="007E339C" w:rsidRDefault="007E339C" w:rsidP="00816B5C">
      <w:pPr>
        <w:widowControl w:val="0"/>
        <w:autoSpaceDE w:val="0"/>
        <w:autoSpaceDN w:val="0"/>
        <w:adjustRightInd w:val="0"/>
        <w:rPr>
          <w:rFonts w:ascii="Garamond" w:hAnsi="Garamond" w:cs="Times New Roman"/>
          <w:szCs w:val="18"/>
        </w:rPr>
      </w:pPr>
    </w:p>
    <w:p w:rsidR="00113EFA" w:rsidRPr="005938B3" w:rsidRDefault="00F7407D" w:rsidP="00816B5C">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816B5C" w:rsidRPr="005938B3">
        <w:rPr>
          <w:rFonts w:ascii="Garamond" w:hAnsi="Garamond" w:cs="Times New Roman"/>
          <w:szCs w:val="18"/>
        </w:rPr>
        <w:t>58: Sometimes we rename ideas for our students to make these ideas more accessible. Though we would generally argue</w:t>
      </w:r>
      <w:r w:rsidR="00DF0F38" w:rsidRPr="005938B3">
        <w:rPr>
          <w:rFonts w:ascii="Garamond" w:hAnsi="Garamond" w:cs="Times New Roman"/>
          <w:szCs w:val="18"/>
        </w:rPr>
        <w:t xml:space="preserve"> </w:t>
      </w:r>
      <w:r w:rsidR="00816B5C" w:rsidRPr="005938B3">
        <w:rPr>
          <w:rFonts w:ascii="Garamond" w:hAnsi="Garamond" w:cs="Times New Roman"/>
          <w:szCs w:val="18"/>
        </w:rPr>
        <w:t>for using the term of art from the disciplines as the names for things (to meet the correspondence concept most closely),</w:t>
      </w:r>
      <w:r w:rsidR="00DF0F38" w:rsidRPr="005938B3">
        <w:rPr>
          <w:rFonts w:ascii="Garamond" w:hAnsi="Garamond" w:cs="Times New Roman"/>
          <w:szCs w:val="18"/>
        </w:rPr>
        <w:t xml:space="preserve"> </w:t>
      </w:r>
      <w:r w:rsidR="00816B5C" w:rsidRPr="005938B3">
        <w:rPr>
          <w:rFonts w:ascii="Garamond" w:hAnsi="Garamond" w:cs="Times New Roman"/>
          <w:szCs w:val="18"/>
        </w:rPr>
        <w:t>sometimes these terms are difficult for our students and stand in the way of understanding. For example, Michael and Jeff (2007)</w:t>
      </w:r>
      <w:r w:rsidR="00DF0F38" w:rsidRPr="005938B3">
        <w:rPr>
          <w:rFonts w:ascii="Garamond" w:hAnsi="Garamond" w:cs="Times New Roman"/>
          <w:szCs w:val="18"/>
        </w:rPr>
        <w:t xml:space="preserve"> </w:t>
      </w:r>
      <w:r w:rsidR="00816B5C" w:rsidRPr="005938B3">
        <w:rPr>
          <w:rFonts w:ascii="Garamond" w:hAnsi="Garamond" w:cs="Times New Roman"/>
          <w:szCs w:val="18"/>
        </w:rPr>
        <w:t xml:space="preserve">suggest creating more readily accessible names for some grammatical terms. When </w:t>
      </w:r>
      <w:r w:rsidR="007E339C">
        <w:rPr>
          <w:rFonts w:ascii="Garamond" w:hAnsi="Garamond" w:cs="Times New Roman"/>
          <w:szCs w:val="18"/>
        </w:rPr>
        <w:t>[I]</w:t>
      </w:r>
      <w:r w:rsidR="00816B5C" w:rsidRPr="005938B3">
        <w:rPr>
          <w:rFonts w:ascii="Garamond" w:hAnsi="Garamond" w:cs="Times New Roman"/>
          <w:szCs w:val="18"/>
        </w:rPr>
        <w:t xml:space="preserve"> realized that his students did not</w:t>
      </w:r>
      <w:r w:rsidR="00DF0F38" w:rsidRPr="005938B3">
        <w:rPr>
          <w:rFonts w:ascii="Garamond" w:hAnsi="Garamond" w:cs="Times New Roman"/>
          <w:szCs w:val="18"/>
        </w:rPr>
        <w:t xml:space="preserve"> </w:t>
      </w:r>
      <w:r w:rsidR="00816B5C" w:rsidRPr="005938B3">
        <w:rPr>
          <w:rFonts w:ascii="Garamond" w:hAnsi="Garamond" w:cs="Times New Roman"/>
          <w:szCs w:val="18"/>
        </w:rPr>
        <w:t xml:space="preserve">understand what an adverbial conjunction was and how it worked, </w:t>
      </w:r>
      <w:r w:rsidR="007E339C">
        <w:rPr>
          <w:rFonts w:ascii="Garamond" w:hAnsi="Garamond" w:cs="Times New Roman"/>
          <w:szCs w:val="18"/>
        </w:rPr>
        <w:t>[I]</w:t>
      </w:r>
      <w:r w:rsidR="00816B5C" w:rsidRPr="005938B3">
        <w:rPr>
          <w:rFonts w:ascii="Garamond" w:hAnsi="Garamond" w:cs="Times New Roman"/>
          <w:szCs w:val="18"/>
        </w:rPr>
        <w:t xml:space="preserve"> began calling it a “logical linker” which was more helpful</w:t>
      </w:r>
      <w:r w:rsidR="00DF0F38" w:rsidRPr="005938B3">
        <w:rPr>
          <w:rFonts w:ascii="Garamond" w:hAnsi="Garamond" w:cs="Times New Roman"/>
          <w:szCs w:val="18"/>
        </w:rPr>
        <w:t xml:space="preserve"> </w:t>
      </w:r>
      <w:r w:rsidR="00816B5C" w:rsidRPr="005938B3">
        <w:rPr>
          <w:rFonts w:ascii="Garamond" w:hAnsi="Garamond" w:cs="Times New Roman"/>
          <w:szCs w:val="18"/>
        </w:rPr>
        <w:t>to them. Michael and his ninth-grade students made lists of ”promise words,” subordinating conjunctions and relative pronouns,</w:t>
      </w:r>
      <w:r w:rsidR="00DF0F38" w:rsidRPr="005938B3">
        <w:rPr>
          <w:rFonts w:ascii="Garamond" w:hAnsi="Garamond" w:cs="Times New Roman"/>
          <w:szCs w:val="18"/>
        </w:rPr>
        <w:t xml:space="preserve"> t</w:t>
      </w:r>
      <w:r w:rsidR="00816B5C" w:rsidRPr="005938B3">
        <w:rPr>
          <w:rFonts w:ascii="Garamond" w:hAnsi="Garamond" w:cs="Times New Roman"/>
          <w:szCs w:val="18"/>
        </w:rPr>
        <w:t xml:space="preserve">hat promised a “two-part” (instead of a complex) sentence. On some occasions, </w:t>
      </w:r>
      <w:r w:rsidR="007E339C">
        <w:rPr>
          <w:rFonts w:ascii="Garamond" w:hAnsi="Garamond" w:cs="Times New Roman"/>
          <w:szCs w:val="18"/>
        </w:rPr>
        <w:t>[I] ha[</w:t>
      </w:r>
      <w:proofErr w:type="spellStart"/>
      <w:r w:rsidR="007E339C">
        <w:rPr>
          <w:rFonts w:ascii="Garamond" w:hAnsi="Garamond" w:cs="Times New Roman"/>
          <w:szCs w:val="18"/>
        </w:rPr>
        <w:t>ve</w:t>
      </w:r>
      <w:proofErr w:type="spellEnd"/>
      <w:r w:rsidR="007E339C">
        <w:rPr>
          <w:rFonts w:ascii="Garamond" w:hAnsi="Garamond" w:cs="Times New Roman"/>
          <w:szCs w:val="18"/>
        </w:rPr>
        <w:t>]</w:t>
      </w:r>
      <w:r w:rsidR="00816B5C" w:rsidRPr="005938B3">
        <w:rPr>
          <w:rFonts w:ascii="Garamond" w:hAnsi="Garamond" w:cs="Times New Roman"/>
          <w:szCs w:val="18"/>
        </w:rPr>
        <w:t xml:space="preserve"> coined neologisms to teach, such as</w:t>
      </w:r>
      <w:r w:rsidR="00DF0F38" w:rsidRPr="005938B3">
        <w:rPr>
          <w:rFonts w:ascii="Garamond" w:hAnsi="Garamond" w:cs="Times New Roman"/>
          <w:szCs w:val="18"/>
        </w:rPr>
        <w:t xml:space="preserve"> </w:t>
      </w:r>
      <w:r w:rsidR="00816B5C" w:rsidRPr="005938B3">
        <w:rPr>
          <w:rFonts w:ascii="Garamond" w:hAnsi="Garamond" w:cs="Times New Roman"/>
          <w:szCs w:val="18"/>
        </w:rPr>
        <w:t>“two-</w:t>
      </w:r>
      <w:proofErr w:type="spellStart"/>
      <w:r w:rsidR="00816B5C" w:rsidRPr="005938B3">
        <w:rPr>
          <w:rFonts w:ascii="Garamond" w:hAnsi="Garamond" w:cs="Times New Roman"/>
          <w:szCs w:val="18"/>
        </w:rPr>
        <w:t>fer</w:t>
      </w:r>
      <w:proofErr w:type="spellEnd"/>
      <w:r w:rsidR="00816B5C" w:rsidRPr="005938B3">
        <w:rPr>
          <w:rFonts w:ascii="Garamond" w:hAnsi="Garamond" w:cs="Times New Roman"/>
          <w:szCs w:val="18"/>
        </w:rPr>
        <w:t>” or “three-</w:t>
      </w:r>
      <w:proofErr w:type="spellStart"/>
      <w:r w:rsidR="00816B5C" w:rsidRPr="005938B3">
        <w:rPr>
          <w:rFonts w:ascii="Garamond" w:hAnsi="Garamond" w:cs="Times New Roman"/>
          <w:szCs w:val="18"/>
        </w:rPr>
        <w:t>fer</w:t>
      </w:r>
      <w:proofErr w:type="spellEnd"/>
      <w:r w:rsidR="00816B5C" w:rsidRPr="005938B3">
        <w:rPr>
          <w:rFonts w:ascii="Garamond" w:hAnsi="Garamond" w:cs="Times New Roman"/>
          <w:szCs w:val="18"/>
        </w:rPr>
        <w:t xml:space="preserve">” to describe details that convey multiple kinds of information. Michael and his </w:t>
      </w:r>
      <w:proofErr w:type="spellStart"/>
      <w:r w:rsidR="00816B5C" w:rsidRPr="005938B3">
        <w:rPr>
          <w:rFonts w:ascii="Garamond" w:hAnsi="Garamond" w:cs="Times New Roman"/>
          <w:szCs w:val="18"/>
        </w:rPr>
        <w:t>preservice</w:t>
      </w:r>
      <w:proofErr w:type="spellEnd"/>
      <w:r w:rsidR="00816B5C" w:rsidRPr="005938B3">
        <w:rPr>
          <w:rFonts w:ascii="Garamond" w:hAnsi="Garamond" w:cs="Times New Roman"/>
          <w:szCs w:val="18"/>
        </w:rPr>
        <w:t xml:space="preserve"> teacher</w:t>
      </w:r>
      <w:r w:rsidR="00DF0F38" w:rsidRPr="005938B3">
        <w:rPr>
          <w:rFonts w:ascii="Garamond" w:hAnsi="Garamond" w:cs="Times New Roman"/>
          <w:szCs w:val="18"/>
        </w:rPr>
        <w:t xml:space="preserve"> </w:t>
      </w:r>
      <w:r w:rsidR="00816B5C" w:rsidRPr="005938B3">
        <w:rPr>
          <w:rFonts w:ascii="Garamond" w:hAnsi="Garamond" w:cs="Times New Roman"/>
          <w:szCs w:val="18"/>
        </w:rPr>
        <w:t>education students call themselves “</w:t>
      </w:r>
      <w:proofErr w:type="spellStart"/>
      <w:r w:rsidR="00816B5C" w:rsidRPr="005938B3">
        <w:rPr>
          <w:rFonts w:ascii="Garamond" w:hAnsi="Garamond" w:cs="Times New Roman"/>
          <w:szCs w:val="18"/>
        </w:rPr>
        <w:t>Englishers</w:t>
      </w:r>
      <w:proofErr w:type="spellEnd"/>
      <w:r w:rsidR="00816B5C" w:rsidRPr="005938B3">
        <w:rPr>
          <w:rFonts w:ascii="Garamond" w:hAnsi="Garamond" w:cs="Times New Roman"/>
          <w:szCs w:val="18"/>
        </w:rPr>
        <w:t>” as a way to remind themselves that the 7-12 students with whom they are</w:t>
      </w:r>
      <w:r w:rsidR="00DF0F38" w:rsidRPr="005938B3">
        <w:rPr>
          <w:rFonts w:ascii="Garamond" w:hAnsi="Garamond" w:cs="Times New Roman"/>
          <w:szCs w:val="18"/>
        </w:rPr>
        <w:t xml:space="preserve"> </w:t>
      </w:r>
      <w:r w:rsidR="00816B5C" w:rsidRPr="005938B3">
        <w:rPr>
          <w:rFonts w:ascii="Garamond" w:hAnsi="Garamond" w:cs="Times New Roman"/>
          <w:szCs w:val="18"/>
        </w:rPr>
        <w:t>working might have a different attitude toward their subject. Likewise, when Jim is working with student teachers, who are often</w:t>
      </w:r>
      <w:r w:rsidR="00DF0F38" w:rsidRPr="005938B3">
        <w:rPr>
          <w:rFonts w:ascii="Garamond" w:hAnsi="Garamond" w:cs="Times New Roman"/>
          <w:szCs w:val="18"/>
        </w:rPr>
        <w:t xml:space="preserve"> </w:t>
      </w:r>
      <w:r w:rsidR="00816B5C" w:rsidRPr="005938B3">
        <w:rPr>
          <w:rFonts w:ascii="Garamond" w:hAnsi="Garamond" w:cs="Times New Roman"/>
          <w:szCs w:val="18"/>
        </w:rPr>
        <w:t>worried about classroom management, they use the term “magnet students” to name the one or two students in each class who the</w:t>
      </w:r>
      <w:r w:rsidR="00DF0F38" w:rsidRPr="005938B3">
        <w:rPr>
          <w:rFonts w:ascii="Garamond" w:hAnsi="Garamond" w:cs="Times New Roman"/>
          <w:szCs w:val="18"/>
        </w:rPr>
        <w:t xml:space="preserve"> </w:t>
      </w:r>
      <w:r w:rsidR="00816B5C" w:rsidRPr="005938B3">
        <w:rPr>
          <w:rFonts w:ascii="Garamond" w:hAnsi="Garamond" w:cs="Times New Roman"/>
          <w:szCs w:val="18"/>
        </w:rPr>
        <w:t>other students are attracted to. It’s the “magnet students” who student teachers can work with to foster the magnet students’</w:t>
      </w:r>
      <w:r w:rsidR="00DF0F38" w:rsidRPr="005938B3">
        <w:rPr>
          <w:rFonts w:ascii="Garamond" w:hAnsi="Garamond" w:cs="Times New Roman"/>
          <w:szCs w:val="18"/>
        </w:rPr>
        <w:t xml:space="preserve"> </w:t>
      </w:r>
      <w:r w:rsidR="00816B5C" w:rsidRPr="005938B3">
        <w:rPr>
          <w:rFonts w:ascii="Garamond" w:hAnsi="Garamond" w:cs="Times New Roman"/>
          <w:szCs w:val="18"/>
        </w:rPr>
        <w:t>leadership and agency for the health of the classroom community.</w:t>
      </w:r>
    </w:p>
    <w:p w:rsidR="00113EFA" w:rsidRPr="005938B3" w:rsidRDefault="00113EFA" w:rsidP="00816B5C">
      <w:pPr>
        <w:widowControl w:val="0"/>
        <w:autoSpaceDE w:val="0"/>
        <w:autoSpaceDN w:val="0"/>
        <w:adjustRightInd w:val="0"/>
        <w:rPr>
          <w:rFonts w:ascii="Garamond" w:hAnsi="Garamond" w:cs="Times New Roman"/>
          <w:szCs w:val="18"/>
        </w:rPr>
      </w:pPr>
    </w:p>
    <w:p w:rsidR="00E65A0E" w:rsidRPr="005938B3" w:rsidRDefault="007258BB" w:rsidP="00113EFA">
      <w:pPr>
        <w:widowControl w:val="0"/>
        <w:autoSpaceDE w:val="0"/>
        <w:autoSpaceDN w:val="0"/>
        <w:adjustRightInd w:val="0"/>
        <w:rPr>
          <w:rFonts w:ascii="Garamond" w:hAnsi="Garamond" w:cs="Times New Roman"/>
          <w:szCs w:val="18"/>
        </w:rPr>
      </w:pPr>
      <w:r>
        <w:rPr>
          <w:rFonts w:ascii="Garamond" w:hAnsi="Garamond" w:cs="Times New Roman"/>
          <w:szCs w:val="18"/>
        </w:rPr>
        <w:t xml:space="preserve">Rayme: </w:t>
      </w:r>
      <w:r w:rsidR="00113EFA" w:rsidRPr="005938B3">
        <w:rPr>
          <w:rFonts w:ascii="Garamond" w:hAnsi="Garamond" w:cs="Times New Roman"/>
          <w:szCs w:val="18"/>
        </w:rPr>
        <w:t xml:space="preserve">I like how </w:t>
      </w:r>
      <w:r>
        <w:rPr>
          <w:rFonts w:ascii="Garamond" w:hAnsi="Garamond" w:cs="Times New Roman"/>
          <w:szCs w:val="18"/>
        </w:rPr>
        <w:t>you continue</w:t>
      </w:r>
      <w:r w:rsidR="00113EFA" w:rsidRPr="005938B3">
        <w:rPr>
          <w:rFonts w:ascii="Garamond" w:hAnsi="Garamond" w:cs="Times New Roman"/>
          <w:szCs w:val="18"/>
        </w:rPr>
        <w:t xml:space="preserve"> to go with the grocery list theme</w:t>
      </w:r>
      <w:r>
        <w:rPr>
          <w:rFonts w:ascii="Garamond" w:hAnsi="Garamond" w:cs="Times New Roman"/>
          <w:szCs w:val="18"/>
        </w:rPr>
        <w:t xml:space="preserve"> and show that you do some of the grocery shopping</w:t>
      </w:r>
      <w:r w:rsidR="00113EFA" w:rsidRPr="005938B3">
        <w:rPr>
          <w:rFonts w:ascii="Garamond" w:hAnsi="Garamond" w:cs="Times New Roman"/>
          <w:szCs w:val="18"/>
        </w:rPr>
        <w:t>- defying gender roles, even for a big professor/writer.</w:t>
      </w:r>
      <w:r w:rsidR="00AA0DF3" w:rsidRPr="005938B3">
        <w:rPr>
          <w:rFonts w:ascii="Garamond" w:hAnsi="Garamond" w:cs="Times New Roman"/>
          <w:szCs w:val="18"/>
        </w:rPr>
        <w:t xml:space="preserve"> It’s a subtle social change statement. </w:t>
      </w:r>
    </w:p>
    <w:p w:rsidR="00E65A0E" w:rsidRPr="005938B3" w:rsidRDefault="00E65A0E" w:rsidP="00113EFA">
      <w:pPr>
        <w:widowControl w:val="0"/>
        <w:autoSpaceDE w:val="0"/>
        <w:autoSpaceDN w:val="0"/>
        <w:adjustRightInd w:val="0"/>
        <w:rPr>
          <w:rFonts w:ascii="Garamond" w:hAnsi="Garamond" w:cs="Times New Roman"/>
          <w:szCs w:val="18"/>
        </w:rPr>
      </w:pPr>
    </w:p>
    <w:p w:rsidR="00C129CD" w:rsidRPr="005938B3" w:rsidRDefault="00F7407D" w:rsidP="00C129CD">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E65A0E" w:rsidRPr="005938B3">
        <w:rPr>
          <w:rFonts w:ascii="Garamond" w:hAnsi="Garamond" w:cs="Times New Roman"/>
          <w:szCs w:val="18"/>
        </w:rPr>
        <w:t xml:space="preserve">61: </w:t>
      </w:r>
      <w:r w:rsidR="007258BB">
        <w:rPr>
          <w:rFonts w:ascii="Garamond" w:hAnsi="Garamond" w:cs="Times New Roman"/>
          <w:szCs w:val="18"/>
        </w:rPr>
        <w:t xml:space="preserve">Thanks. </w:t>
      </w:r>
      <w:r w:rsidR="00E65A0E" w:rsidRPr="005938B3">
        <w:rPr>
          <w:rFonts w:ascii="Garamond" w:hAnsi="Garamond" w:cs="Times New Roman"/>
          <w:szCs w:val="18"/>
        </w:rPr>
        <w:t xml:space="preserve">Sometimes, in </w:t>
      </w:r>
      <w:r w:rsidR="007258BB">
        <w:rPr>
          <w:rFonts w:ascii="Garamond" w:hAnsi="Garamond" w:cs="Times New Roman"/>
          <w:szCs w:val="18"/>
        </w:rPr>
        <w:t>my</w:t>
      </w:r>
      <w:r w:rsidR="00E65A0E" w:rsidRPr="005938B3">
        <w:rPr>
          <w:rFonts w:ascii="Garamond" w:hAnsi="Garamond" w:cs="Times New Roman"/>
          <w:szCs w:val="18"/>
        </w:rPr>
        <w:t xml:space="preserve"> house, the grocery list will have an item like “green clover looking thing for guacamole”. It might</w:t>
      </w:r>
      <w:r w:rsidR="00DF0F38" w:rsidRPr="005938B3">
        <w:rPr>
          <w:rFonts w:ascii="Garamond" w:hAnsi="Garamond" w:cs="Times New Roman"/>
          <w:szCs w:val="18"/>
        </w:rPr>
        <w:t xml:space="preserve"> </w:t>
      </w:r>
      <w:r w:rsidR="00E65A0E" w:rsidRPr="005938B3">
        <w:rPr>
          <w:rFonts w:ascii="Garamond" w:hAnsi="Garamond" w:cs="Times New Roman"/>
          <w:szCs w:val="18"/>
        </w:rPr>
        <w:t>take some discussion to figure out that what is meant is “cilantro”. The description, though amusing, is not going to be helpful</w:t>
      </w:r>
      <w:r w:rsidR="00DF0F38" w:rsidRPr="005938B3">
        <w:rPr>
          <w:rFonts w:ascii="Garamond" w:hAnsi="Garamond" w:cs="Times New Roman"/>
          <w:szCs w:val="18"/>
        </w:rPr>
        <w:t xml:space="preserve"> </w:t>
      </w:r>
      <w:r w:rsidR="00E65A0E" w:rsidRPr="005938B3">
        <w:rPr>
          <w:rFonts w:ascii="Garamond" w:hAnsi="Garamond" w:cs="Times New Roman"/>
          <w:szCs w:val="18"/>
        </w:rPr>
        <w:t>to the grocery shopper. What we need here is a “name” that matches the name used by the grocery store.</w:t>
      </w:r>
      <w:r w:rsidR="00DF0F38" w:rsidRPr="005938B3">
        <w:rPr>
          <w:rFonts w:ascii="Garamond" w:hAnsi="Garamond" w:cs="Times New Roman"/>
          <w:szCs w:val="18"/>
        </w:rPr>
        <w:t xml:space="preserve"> </w:t>
      </w:r>
    </w:p>
    <w:p w:rsidR="00C129CD" w:rsidRDefault="00C129CD" w:rsidP="00E65A0E">
      <w:pPr>
        <w:widowControl w:val="0"/>
        <w:autoSpaceDE w:val="0"/>
        <w:autoSpaceDN w:val="0"/>
        <w:adjustRightInd w:val="0"/>
        <w:rPr>
          <w:rFonts w:ascii="Garamond" w:hAnsi="Garamond" w:cs="Times New Roman"/>
          <w:szCs w:val="18"/>
        </w:rPr>
      </w:pPr>
    </w:p>
    <w:p w:rsidR="00C129CD" w:rsidRDefault="00C129CD" w:rsidP="00E65A0E">
      <w:pPr>
        <w:widowControl w:val="0"/>
        <w:autoSpaceDE w:val="0"/>
        <w:autoSpaceDN w:val="0"/>
        <w:adjustRightInd w:val="0"/>
        <w:rPr>
          <w:rFonts w:ascii="Garamond" w:hAnsi="Garamond" w:cs="Times New Roman"/>
          <w:szCs w:val="18"/>
        </w:rPr>
      </w:pPr>
      <w:r>
        <w:rPr>
          <w:rFonts w:ascii="Garamond" w:hAnsi="Garamond" w:cs="Times New Roman"/>
          <w:szCs w:val="18"/>
        </w:rPr>
        <w:t>Rayme: Should I just make my students write lists of topics I give them?</w:t>
      </w:r>
    </w:p>
    <w:p w:rsidR="00C129CD" w:rsidRDefault="00C129CD" w:rsidP="00E65A0E">
      <w:pPr>
        <w:widowControl w:val="0"/>
        <w:autoSpaceDE w:val="0"/>
        <w:autoSpaceDN w:val="0"/>
        <w:adjustRightInd w:val="0"/>
        <w:rPr>
          <w:rFonts w:ascii="Garamond" w:hAnsi="Garamond" w:cs="Times New Roman"/>
          <w:szCs w:val="18"/>
        </w:rPr>
      </w:pPr>
    </w:p>
    <w:p w:rsidR="00F97553" w:rsidRPr="005938B3" w:rsidRDefault="00C129CD" w:rsidP="00E65A0E">
      <w:pPr>
        <w:widowControl w:val="0"/>
        <w:autoSpaceDE w:val="0"/>
        <w:autoSpaceDN w:val="0"/>
        <w:adjustRightInd w:val="0"/>
        <w:rPr>
          <w:rFonts w:ascii="Garamond" w:hAnsi="Garamond" w:cs="Times New Roman"/>
          <w:szCs w:val="18"/>
        </w:rPr>
      </w:pPr>
      <w:r>
        <w:rPr>
          <w:rFonts w:ascii="Garamond" w:hAnsi="Garamond" w:cs="Times New Roman"/>
          <w:szCs w:val="18"/>
        </w:rPr>
        <w:t xml:space="preserve">Jeff: </w:t>
      </w:r>
      <w:proofErr w:type="spellStart"/>
      <w:r>
        <w:rPr>
          <w:rFonts w:ascii="Garamond" w:hAnsi="Garamond" w:cs="Times New Roman"/>
          <w:szCs w:val="18"/>
        </w:rPr>
        <w:t>Uhm</w:t>
      </w:r>
      <w:proofErr w:type="spellEnd"/>
      <w:r>
        <w:rPr>
          <w:rFonts w:ascii="Garamond" w:hAnsi="Garamond" w:cs="Times New Roman"/>
          <w:szCs w:val="18"/>
        </w:rPr>
        <w:t xml:space="preserve">, no. They should think about why they’re going to make a list and how it would be helpful. </w:t>
      </w:r>
    </w:p>
    <w:p w:rsidR="00F97553" w:rsidRPr="005938B3" w:rsidRDefault="00F97553" w:rsidP="00E65A0E">
      <w:pPr>
        <w:widowControl w:val="0"/>
        <w:autoSpaceDE w:val="0"/>
        <w:autoSpaceDN w:val="0"/>
        <w:adjustRightInd w:val="0"/>
        <w:rPr>
          <w:rFonts w:ascii="Garamond" w:hAnsi="Garamond" w:cs="Times New Roman"/>
          <w:szCs w:val="18"/>
        </w:rPr>
      </w:pPr>
    </w:p>
    <w:p w:rsidR="00C129CD" w:rsidRDefault="00C129CD" w:rsidP="00E65A0E">
      <w:pPr>
        <w:widowControl w:val="0"/>
        <w:autoSpaceDE w:val="0"/>
        <w:autoSpaceDN w:val="0"/>
        <w:adjustRightInd w:val="0"/>
        <w:rPr>
          <w:rFonts w:ascii="Garamond" w:hAnsi="Garamond" w:cs="Times New Roman"/>
          <w:szCs w:val="18"/>
        </w:rPr>
      </w:pPr>
      <w:r>
        <w:rPr>
          <w:rFonts w:ascii="Garamond" w:hAnsi="Garamond" w:cs="Times New Roman"/>
          <w:szCs w:val="18"/>
        </w:rPr>
        <w:t>Rayme: Are there any songs about lists?</w:t>
      </w:r>
    </w:p>
    <w:p w:rsidR="00F7407D" w:rsidRDefault="00F7407D" w:rsidP="00E65A0E">
      <w:pPr>
        <w:widowControl w:val="0"/>
        <w:autoSpaceDE w:val="0"/>
        <w:autoSpaceDN w:val="0"/>
        <w:adjustRightInd w:val="0"/>
        <w:rPr>
          <w:rFonts w:ascii="Garamond" w:hAnsi="Garamond" w:cs="Times New Roman"/>
          <w:szCs w:val="18"/>
        </w:rPr>
      </w:pPr>
    </w:p>
    <w:p w:rsidR="00C24EC7" w:rsidRPr="005938B3" w:rsidRDefault="00F7407D" w:rsidP="00E65A0E">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C129CD">
        <w:rPr>
          <w:rFonts w:ascii="Garamond" w:hAnsi="Garamond" w:cs="Times New Roman"/>
          <w:szCs w:val="18"/>
        </w:rPr>
        <w:t xml:space="preserve">71: </w:t>
      </w:r>
      <w:r w:rsidR="00C129CD" w:rsidRPr="00C129CD">
        <w:rPr>
          <w:rFonts w:ascii="Garamond" w:hAnsi="Garamond" w:cs="Times New Roman"/>
          <w:i/>
          <w:szCs w:val="18"/>
        </w:rPr>
        <w:t>My Favorite T</w:t>
      </w:r>
      <w:r w:rsidR="00F97553" w:rsidRPr="00C129CD">
        <w:rPr>
          <w:rFonts w:ascii="Garamond" w:hAnsi="Garamond" w:cs="Times New Roman"/>
          <w:i/>
          <w:szCs w:val="18"/>
        </w:rPr>
        <w:t>hings</w:t>
      </w:r>
      <w:r w:rsidR="00C129CD">
        <w:rPr>
          <w:rFonts w:ascii="Garamond" w:hAnsi="Garamond" w:cs="Times New Roman"/>
          <w:szCs w:val="18"/>
        </w:rPr>
        <w:t xml:space="preserve"> from </w:t>
      </w:r>
      <w:r w:rsidR="00C129CD" w:rsidRPr="00C129CD">
        <w:rPr>
          <w:rFonts w:ascii="Garamond" w:hAnsi="Garamond" w:cs="Times New Roman"/>
          <w:i/>
          <w:szCs w:val="18"/>
        </w:rPr>
        <w:t>Sound of M</w:t>
      </w:r>
      <w:r w:rsidR="00F97553" w:rsidRPr="00C129CD">
        <w:rPr>
          <w:rFonts w:ascii="Garamond" w:hAnsi="Garamond" w:cs="Times New Roman"/>
          <w:i/>
          <w:szCs w:val="18"/>
        </w:rPr>
        <w:t>usic</w:t>
      </w:r>
      <w:r w:rsidR="00C129CD" w:rsidRPr="00C129CD">
        <w:rPr>
          <w:rFonts w:ascii="Garamond" w:hAnsi="Garamond" w:cs="Times New Roman"/>
          <w:i/>
          <w:szCs w:val="18"/>
        </w:rPr>
        <w:t>.</w:t>
      </w:r>
    </w:p>
    <w:p w:rsidR="00C24EC7" w:rsidRPr="005938B3" w:rsidRDefault="00C24EC7" w:rsidP="00E65A0E">
      <w:pPr>
        <w:widowControl w:val="0"/>
        <w:autoSpaceDE w:val="0"/>
        <w:autoSpaceDN w:val="0"/>
        <w:adjustRightInd w:val="0"/>
        <w:rPr>
          <w:rFonts w:ascii="Garamond" w:hAnsi="Garamond" w:cs="Times New Roman"/>
          <w:szCs w:val="18"/>
        </w:rPr>
      </w:pPr>
    </w:p>
    <w:p w:rsidR="00F7407D" w:rsidRDefault="00F7407D" w:rsidP="00E65A0E">
      <w:pPr>
        <w:widowControl w:val="0"/>
        <w:autoSpaceDE w:val="0"/>
        <w:autoSpaceDN w:val="0"/>
        <w:adjustRightInd w:val="0"/>
        <w:rPr>
          <w:rFonts w:ascii="Garamond" w:hAnsi="Garamond" w:cs="Times New Roman"/>
          <w:szCs w:val="18"/>
        </w:rPr>
      </w:pPr>
      <w:r>
        <w:rPr>
          <w:rFonts w:ascii="Garamond" w:hAnsi="Garamond" w:cs="Times New Roman"/>
          <w:szCs w:val="18"/>
        </w:rPr>
        <w:t>Rayme: Do you have any ideas to practice writing summaries?</w:t>
      </w:r>
    </w:p>
    <w:p w:rsidR="00F7407D" w:rsidRDefault="00F7407D" w:rsidP="00E65A0E">
      <w:pPr>
        <w:widowControl w:val="0"/>
        <w:autoSpaceDE w:val="0"/>
        <w:autoSpaceDN w:val="0"/>
        <w:adjustRightInd w:val="0"/>
        <w:rPr>
          <w:rFonts w:ascii="Garamond" w:hAnsi="Garamond" w:cs="Times New Roman"/>
          <w:szCs w:val="18"/>
        </w:rPr>
      </w:pPr>
    </w:p>
    <w:p w:rsidR="00C75DF0" w:rsidRPr="005938B3" w:rsidRDefault="00F7407D" w:rsidP="00E65A0E">
      <w:pPr>
        <w:widowControl w:val="0"/>
        <w:autoSpaceDE w:val="0"/>
        <w:autoSpaceDN w:val="0"/>
        <w:adjustRightInd w:val="0"/>
        <w:rPr>
          <w:rFonts w:ascii="Garamond" w:hAnsi="Garamond" w:cs="Times New Roman"/>
          <w:szCs w:val="18"/>
        </w:rPr>
      </w:pPr>
      <w:r>
        <w:rPr>
          <w:rFonts w:ascii="Garamond" w:hAnsi="Garamond" w:cs="Times New Roman"/>
          <w:szCs w:val="18"/>
        </w:rPr>
        <w:t>Jeff: Page 81:</w:t>
      </w:r>
      <w:r w:rsidR="00D03EE8" w:rsidRPr="005938B3">
        <w:rPr>
          <w:rFonts w:ascii="Garamond" w:hAnsi="Garamond" w:cs="Times New Roman"/>
          <w:szCs w:val="18"/>
        </w:rPr>
        <w:t xml:space="preserve"> One-minute life summary!</w:t>
      </w:r>
      <w:r w:rsidR="00DD151A" w:rsidRPr="005938B3">
        <w:rPr>
          <w:rFonts w:ascii="Garamond" w:hAnsi="Garamond" w:cs="Times New Roman"/>
          <w:szCs w:val="18"/>
        </w:rPr>
        <w:t xml:space="preserve"> Then the same can be done for a historical figure</w:t>
      </w:r>
      <w:r w:rsidR="00237F30">
        <w:rPr>
          <w:rFonts w:ascii="Garamond" w:hAnsi="Garamond" w:cs="Times New Roman"/>
          <w:szCs w:val="18"/>
        </w:rPr>
        <w:t xml:space="preserve">. </w:t>
      </w:r>
    </w:p>
    <w:p w:rsidR="00C75DF0" w:rsidRPr="005938B3" w:rsidRDefault="00C75DF0" w:rsidP="00E65A0E">
      <w:pPr>
        <w:widowControl w:val="0"/>
        <w:autoSpaceDE w:val="0"/>
        <w:autoSpaceDN w:val="0"/>
        <w:adjustRightInd w:val="0"/>
        <w:rPr>
          <w:rFonts w:ascii="Garamond" w:hAnsi="Garamond" w:cs="Times New Roman"/>
          <w:szCs w:val="18"/>
        </w:rPr>
      </w:pPr>
    </w:p>
    <w:p w:rsidR="00237F30" w:rsidRDefault="00237F30" w:rsidP="00E65A0E">
      <w:pPr>
        <w:widowControl w:val="0"/>
        <w:autoSpaceDE w:val="0"/>
        <w:autoSpaceDN w:val="0"/>
        <w:adjustRightInd w:val="0"/>
        <w:rPr>
          <w:rFonts w:ascii="Garamond" w:hAnsi="Garamond" w:cs="Times New Roman"/>
          <w:szCs w:val="18"/>
        </w:rPr>
      </w:pPr>
      <w:r>
        <w:rPr>
          <w:rFonts w:ascii="Garamond" w:hAnsi="Garamond" w:cs="Times New Roman"/>
          <w:szCs w:val="18"/>
        </w:rPr>
        <w:t xml:space="preserve">Rayme: </w:t>
      </w:r>
      <w:r w:rsidR="00C75DF0" w:rsidRPr="005938B3">
        <w:rPr>
          <w:rFonts w:ascii="Garamond" w:hAnsi="Garamond" w:cs="Times New Roman"/>
          <w:szCs w:val="18"/>
        </w:rPr>
        <w:t>I need clarification of what an anchor chart is</w:t>
      </w:r>
      <w:r>
        <w:rPr>
          <w:rFonts w:ascii="Garamond" w:hAnsi="Garamond" w:cs="Times New Roman"/>
          <w:szCs w:val="18"/>
        </w:rPr>
        <w:t>.</w:t>
      </w:r>
    </w:p>
    <w:p w:rsidR="00237F30" w:rsidRDefault="00237F30" w:rsidP="00E65A0E">
      <w:pPr>
        <w:widowControl w:val="0"/>
        <w:autoSpaceDE w:val="0"/>
        <w:autoSpaceDN w:val="0"/>
        <w:adjustRightInd w:val="0"/>
        <w:rPr>
          <w:rFonts w:ascii="Garamond" w:hAnsi="Garamond" w:cs="Times New Roman"/>
          <w:szCs w:val="18"/>
        </w:rPr>
      </w:pPr>
    </w:p>
    <w:p w:rsidR="00C75DF0" w:rsidRPr="005938B3" w:rsidRDefault="00237F30" w:rsidP="00E65A0E">
      <w:pPr>
        <w:widowControl w:val="0"/>
        <w:autoSpaceDE w:val="0"/>
        <w:autoSpaceDN w:val="0"/>
        <w:adjustRightInd w:val="0"/>
        <w:rPr>
          <w:rFonts w:ascii="Garamond" w:hAnsi="Garamond" w:cs="Times New Roman"/>
          <w:szCs w:val="18"/>
        </w:rPr>
      </w:pPr>
      <w:r>
        <w:rPr>
          <w:rFonts w:ascii="Garamond" w:hAnsi="Garamond" w:cs="Times New Roman"/>
          <w:szCs w:val="18"/>
        </w:rPr>
        <w:t>Jeff: Sorry, our time is almost up.</w:t>
      </w:r>
    </w:p>
    <w:p w:rsidR="00F54D6A" w:rsidRPr="005938B3" w:rsidRDefault="00F54D6A" w:rsidP="00237F30">
      <w:pPr>
        <w:widowControl w:val="0"/>
        <w:autoSpaceDE w:val="0"/>
        <w:autoSpaceDN w:val="0"/>
        <w:adjustRightInd w:val="0"/>
        <w:rPr>
          <w:rFonts w:ascii="Garamond" w:hAnsi="Garamond" w:cs="Times New Roman"/>
          <w:szCs w:val="18"/>
        </w:rPr>
      </w:pPr>
    </w:p>
    <w:p w:rsidR="00237F30" w:rsidRDefault="00237F30" w:rsidP="00E65A0E">
      <w:pPr>
        <w:widowControl w:val="0"/>
        <w:autoSpaceDE w:val="0"/>
        <w:autoSpaceDN w:val="0"/>
        <w:adjustRightInd w:val="0"/>
        <w:rPr>
          <w:rFonts w:ascii="Garamond" w:hAnsi="Garamond" w:cs="Times New Roman"/>
          <w:szCs w:val="18"/>
        </w:rPr>
      </w:pPr>
      <w:r>
        <w:rPr>
          <w:rFonts w:ascii="Garamond" w:hAnsi="Garamond" w:cs="Times New Roman"/>
          <w:szCs w:val="18"/>
        </w:rPr>
        <w:t xml:space="preserve">Rayme: </w:t>
      </w:r>
      <w:proofErr w:type="spellStart"/>
      <w:r>
        <w:rPr>
          <w:rFonts w:ascii="Garamond" w:hAnsi="Garamond" w:cs="Times New Roman"/>
          <w:szCs w:val="18"/>
        </w:rPr>
        <w:t>Oookaay</w:t>
      </w:r>
      <w:proofErr w:type="spellEnd"/>
      <w:r>
        <w:rPr>
          <w:rFonts w:ascii="Garamond" w:hAnsi="Garamond" w:cs="Times New Roman"/>
          <w:szCs w:val="18"/>
        </w:rPr>
        <w:t>. Well, when should I focus on my students’ mechanics?</w:t>
      </w:r>
    </w:p>
    <w:p w:rsidR="00237F30" w:rsidRDefault="00237F30" w:rsidP="00E65A0E">
      <w:pPr>
        <w:widowControl w:val="0"/>
        <w:autoSpaceDE w:val="0"/>
        <w:autoSpaceDN w:val="0"/>
        <w:adjustRightInd w:val="0"/>
        <w:rPr>
          <w:rFonts w:ascii="Garamond" w:hAnsi="Garamond" w:cs="Times New Roman"/>
          <w:szCs w:val="18"/>
        </w:rPr>
      </w:pPr>
    </w:p>
    <w:p w:rsidR="006F1616" w:rsidRPr="005938B3" w:rsidRDefault="00237F30" w:rsidP="00E65A0E">
      <w:pPr>
        <w:widowControl w:val="0"/>
        <w:autoSpaceDE w:val="0"/>
        <w:autoSpaceDN w:val="0"/>
        <w:adjustRightInd w:val="0"/>
        <w:rPr>
          <w:rFonts w:ascii="Garamond" w:hAnsi="Garamond" w:cs="Times New Roman"/>
          <w:szCs w:val="18"/>
        </w:rPr>
      </w:pPr>
      <w:r>
        <w:rPr>
          <w:rFonts w:ascii="Garamond" w:hAnsi="Garamond" w:cs="Times New Roman"/>
          <w:szCs w:val="18"/>
        </w:rPr>
        <w:t>Jeff: Page 88:</w:t>
      </w:r>
      <w:r w:rsidR="00F54D6A" w:rsidRPr="005938B3">
        <w:rPr>
          <w:rFonts w:ascii="Garamond" w:hAnsi="Garamond" w:cs="Times New Roman"/>
          <w:szCs w:val="18"/>
        </w:rPr>
        <w:t xml:space="preserve"> Don’t worry about mechanics </w:t>
      </w:r>
      <w:r w:rsidR="003D19D7" w:rsidRPr="005938B3">
        <w:rPr>
          <w:rFonts w:ascii="Garamond" w:hAnsi="Garamond" w:cs="Times New Roman"/>
          <w:szCs w:val="18"/>
        </w:rPr>
        <w:t xml:space="preserve">as much </w:t>
      </w:r>
      <w:proofErr w:type="spellStart"/>
      <w:r w:rsidR="003D19D7" w:rsidRPr="005938B3">
        <w:rPr>
          <w:rFonts w:ascii="Garamond" w:hAnsi="Garamond" w:cs="Times New Roman"/>
          <w:szCs w:val="18"/>
        </w:rPr>
        <w:t>til</w:t>
      </w:r>
      <w:proofErr w:type="spellEnd"/>
      <w:r w:rsidR="003D19D7" w:rsidRPr="005938B3">
        <w:rPr>
          <w:rFonts w:ascii="Garamond" w:hAnsi="Garamond" w:cs="Times New Roman"/>
          <w:szCs w:val="18"/>
        </w:rPr>
        <w:t xml:space="preserve"> drafting. And here is a good place for proofreading. </w:t>
      </w:r>
    </w:p>
    <w:p w:rsidR="006F1616" w:rsidRPr="005938B3" w:rsidRDefault="006F1616" w:rsidP="00E65A0E">
      <w:pPr>
        <w:widowControl w:val="0"/>
        <w:autoSpaceDE w:val="0"/>
        <w:autoSpaceDN w:val="0"/>
        <w:adjustRightInd w:val="0"/>
        <w:rPr>
          <w:rFonts w:ascii="Garamond" w:hAnsi="Garamond" w:cs="Times New Roman"/>
          <w:szCs w:val="18"/>
        </w:rPr>
      </w:pPr>
    </w:p>
    <w:p w:rsidR="00F7407D" w:rsidRDefault="00F7407D" w:rsidP="00E65A0E">
      <w:pPr>
        <w:widowControl w:val="0"/>
        <w:autoSpaceDE w:val="0"/>
        <w:autoSpaceDN w:val="0"/>
        <w:adjustRightInd w:val="0"/>
        <w:rPr>
          <w:rFonts w:ascii="Garamond" w:hAnsi="Garamond" w:cs="Times New Roman"/>
          <w:szCs w:val="18"/>
        </w:rPr>
      </w:pPr>
      <w:r>
        <w:rPr>
          <w:rFonts w:ascii="Garamond" w:hAnsi="Garamond" w:cs="Times New Roman"/>
          <w:szCs w:val="18"/>
        </w:rPr>
        <w:t>Rayme: Did Obama really say that about you?!</w:t>
      </w:r>
    </w:p>
    <w:p w:rsidR="00F7407D" w:rsidRDefault="00F7407D" w:rsidP="00E65A0E">
      <w:pPr>
        <w:widowControl w:val="0"/>
        <w:autoSpaceDE w:val="0"/>
        <w:autoSpaceDN w:val="0"/>
        <w:adjustRightInd w:val="0"/>
        <w:rPr>
          <w:rFonts w:ascii="Garamond" w:hAnsi="Garamond" w:cs="Times New Roman"/>
          <w:szCs w:val="18"/>
        </w:rPr>
      </w:pPr>
    </w:p>
    <w:p w:rsidR="00756D7B" w:rsidRPr="005938B3" w:rsidRDefault="00F7407D" w:rsidP="00E65A0E">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89: Yes, yes he did. </w:t>
      </w:r>
    </w:p>
    <w:p w:rsidR="00F7407D" w:rsidRDefault="00F7407D" w:rsidP="00E65A0E">
      <w:pPr>
        <w:widowControl w:val="0"/>
        <w:autoSpaceDE w:val="0"/>
        <w:autoSpaceDN w:val="0"/>
        <w:adjustRightInd w:val="0"/>
        <w:rPr>
          <w:rFonts w:ascii="Garamond" w:hAnsi="Garamond" w:cs="Times New Roman"/>
          <w:szCs w:val="18"/>
        </w:rPr>
      </w:pPr>
    </w:p>
    <w:p w:rsidR="00F7407D" w:rsidRDefault="00F7407D" w:rsidP="00E65A0E">
      <w:pPr>
        <w:widowControl w:val="0"/>
        <w:autoSpaceDE w:val="0"/>
        <w:autoSpaceDN w:val="0"/>
        <w:adjustRightInd w:val="0"/>
        <w:rPr>
          <w:rFonts w:ascii="Garamond" w:hAnsi="Garamond" w:cs="Times New Roman"/>
          <w:szCs w:val="18"/>
        </w:rPr>
      </w:pPr>
      <w:r>
        <w:rPr>
          <w:rFonts w:ascii="Garamond" w:hAnsi="Garamond" w:cs="Times New Roman"/>
          <w:szCs w:val="18"/>
        </w:rPr>
        <w:t>Rayme: Do yo</w:t>
      </w:r>
      <w:r w:rsidR="00237F30">
        <w:rPr>
          <w:rFonts w:ascii="Garamond" w:hAnsi="Garamond" w:cs="Times New Roman"/>
          <w:szCs w:val="18"/>
        </w:rPr>
        <w:t>u have any other ideas for unit questions</w:t>
      </w:r>
      <w:r>
        <w:rPr>
          <w:rFonts w:ascii="Garamond" w:hAnsi="Garamond" w:cs="Times New Roman"/>
          <w:szCs w:val="18"/>
        </w:rPr>
        <w:t xml:space="preserve"> based on writing descriptions? </w:t>
      </w:r>
    </w:p>
    <w:p w:rsidR="00756D7B" w:rsidRPr="005938B3" w:rsidRDefault="00756D7B" w:rsidP="00E65A0E">
      <w:pPr>
        <w:widowControl w:val="0"/>
        <w:autoSpaceDE w:val="0"/>
        <w:autoSpaceDN w:val="0"/>
        <w:adjustRightInd w:val="0"/>
        <w:rPr>
          <w:rFonts w:ascii="Garamond" w:hAnsi="Garamond" w:cs="Times New Roman"/>
          <w:szCs w:val="18"/>
        </w:rPr>
      </w:pPr>
    </w:p>
    <w:p w:rsidR="00756D7B" w:rsidRPr="005938B3" w:rsidRDefault="00F7407D" w:rsidP="00756D7B">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756D7B" w:rsidRPr="005938B3">
        <w:rPr>
          <w:rFonts w:ascii="Garamond" w:hAnsi="Garamond" w:cs="Times New Roman"/>
          <w:szCs w:val="18"/>
        </w:rPr>
        <w:t xml:space="preserve">93: Here are some other units where we have extensively used reading and writing of descriptions: What is a </w:t>
      </w:r>
      <w:r w:rsidR="00955BDE" w:rsidRPr="005938B3">
        <w:rPr>
          <w:rFonts w:ascii="Garamond" w:hAnsi="Garamond" w:cs="Times New Roman"/>
          <w:szCs w:val="18"/>
        </w:rPr>
        <w:t xml:space="preserve">hero? What </w:t>
      </w:r>
      <w:r w:rsidR="00756D7B" w:rsidRPr="005938B3">
        <w:rPr>
          <w:rFonts w:ascii="Garamond" w:hAnsi="Garamond" w:cs="Times New Roman"/>
          <w:szCs w:val="18"/>
        </w:rPr>
        <w:t>is right action? What is courage? Such units not only obviously foreground definition but require it. Likewise “Who was the</w:t>
      </w:r>
      <w:r w:rsidR="00955BDE" w:rsidRPr="005938B3">
        <w:rPr>
          <w:rFonts w:ascii="Garamond" w:hAnsi="Garamond" w:cs="Times New Roman"/>
          <w:szCs w:val="18"/>
        </w:rPr>
        <w:t xml:space="preserve"> </w:t>
      </w:r>
      <w:r w:rsidR="00756D7B" w:rsidRPr="005938B3">
        <w:rPr>
          <w:rFonts w:ascii="Garamond" w:hAnsi="Garamond" w:cs="Times New Roman"/>
          <w:szCs w:val="18"/>
        </w:rPr>
        <w:t>most influential American? our greatest leader? the best movie of all time? the most innovative musical group, the most powerful</w:t>
      </w:r>
      <w:r w:rsidR="00955BDE" w:rsidRPr="005938B3">
        <w:rPr>
          <w:rFonts w:ascii="Garamond" w:hAnsi="Garamond" w:cs="Times New Roman"/>
          <w:szCs w:val="18"/>
        </w:rPr>
        <w:t xml:space="preserve"> </w:t>
      </w:r>
      <w:r w:rsidR="00756D7B" w:rsidRPr="005938B3">
        <w:rPr>
          <w:rFonts w:ascii="Garamond" w:hAnsi="Garamond" w:cs="Times New Roman"/>
          <w:szCs w:val="18"/>
        </w:rPr>
        <w:t>chemical, etc. all foreground comparison/contrast but also require description.</w:t>
      </w:r>
    </w:p>
    <w:p w:rsidR="00756D7B" w:rsidRPr="005938B3" w:rsidRDefault="00756D7B" w:rsidP="00756D7B">
      <w:pPr>
        <w:widowControl w:val="0"/>
        <w:autoSpaceDE w:val="0"/>
        <w:autoSpaceDN w:val="0"/>
        <w:adjustRightInd w:val="0"/>
        <w:rPr>
          <w:rFonts w:ascii="Garamond" w:hAnsi="Garamond" w:cs="Times New Roman"/>
          <w:szCs w:val="18"/>
        </w:rPr>
      </w:pPr>
    </w:p>
    <w:p w:rsidR="00F7407D" w:rsidRDefault="00F7407D" w:rsidP="00756D7B">
      <w:pPr>
        <w:widowControl w:val="0"/>
        <w:autoSpaceDE w:val="0"/>
        <w:autoSpaceDN w:val="0"/>
        <w:adjustRightInd w:val="0"/>
        <w:rPr>
          <w:rFonts w:ascii="Garamond" w:hAnsi="Garamond" w:cs="Times New Roman"/>
          <w:szCs w:val="18"/>
        </w:rPr>
      </w:pPr>
      <w:r>
        <w:rPr>
          <w:rFonts w:ascii="Garamond" w:hAnsi="Garamond" w:cs="Times New Roman"/>
          <w:szCs w:val="18"/>
        </w:rPr>
        <w:t>Rayme: But my students still don’t get how to help each other with their descriptive writing. How can I help them be better peer editors in this department?</w:t>
      </w:r>
    </w:p>
    <w:p w:rsidR="00F7407D" w:rsidRDefault="00F7407D" w:rsidP="00756D7B">
      <w:pPr>
        <w:widowControl w:val="0"/>
        <w:autoSpaceDE w:val="0"/>
        <w:autoSpaceDN w:val="0"/>
        <w:adjustRightInd w:val="0"/>
        <w:rPr>
          <w:rFonts w:ascii="Garamond" w:hAnsi="Garamond" w:cs="Times New Roman"/>
          <w:szCs w:val="18"/>
        </w:rPr>
      </w:pPr>
    </w:p>
    <w:p w:rsidR="00756D7B" w:rsidRPr="005938B3" w:rsidRDefault="00F7407D" w:rsidP="00756D7B">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93: </w:t>
      </w:r>
      <w:r w:rsidR="00756D7B" w:rsidRPr="005938B3">
        <w:rPr>
          <w:rFonts w:ascii="Garamond" w:hAnsi="Garamond" w:cs="Times New Roman"/>
          <w:szCs w:val="18"/>
        </w:rPr>
        <w:t xml:space="preserve">One way to do so is to provide students with three to five pieces of students’ descriptive </w:t>
      </w:r>
      <w:r w:rsidR="00955BDE" w:rsidRPr="005938B3">
        <w:rPr>
          <w:rFonts w:ascii="Garamond" w:hAnsi="Garamond" w:cs="Times New Roman"/>
          <w:szCs w:val="18"/>
        </w:rPr>
        <w:t xml:space="preserve">writing, ranging in quality. If </w:t>
      </w:r>
      <w:r w:rsidR="00756D7B" w:rsidRPr="005938B3">
        <w:rPr>
          <w:rFonts w:ascii="Garamond" w:hAnsi="Garamond" w:cs="Times New Roman"/>
          <w:szCs w:val="18"/>
        </w:rPr>
        <w:t>you collect and keep student work, use some of these. If you do not collect student work, you can always get examples on-line or</w:t>
      </w:r>
      <w:r w:rsidR="00955BDE" w:rsidRPr="005938B3">
        <w:rPr>
          <w:rFonts w:ascii="Garamond" w:hAnsi="Garamond" w:cs="Times New Roman"/>
          <w:szCs w:val="18"/>
        </w:rPr>
        <w:t xml:space="preserve"> </w:t>
      </w:r>
      <w:r w:rsidR="00756D7B" w:rsidRPr="005938B3">
        <w:rPr>
          <w:rFonts w:ascii="Garamond" w:hAnsi="Garamond" w:cs="Times New Roman"/>
          <w:szCs w:val="18"/>
        </w:rPr>
        <w:t>compose various examples of your own. We like to use three to five quite good examples that differ in various ways, so that</w:t>
      </w:r>
      <w:r w:rsidR="00955BDE" w:rsidRPr="005938B3">
        <w:rPr>
          <w:rFonts w:ascii="Garamond" w:hAnsi="Garamond" w:cs="Times New Roman"/>
          <w:szCs w:val="18"/>
        </w:rPr>
        <w:t xml:space="preserve"> </w:t>
      </w:r>
      <w:r w:rsidR="00756D7B" w:rsidRPr="005938B3">
        <w:rPr>
          <w:rFonts w:ascii="Garamond" w:hAnsi="Garamond" w:cs="Times New Roman"/>
          <w:szCs w:val="18"/>
        </w:rPr>
        <w:t>students will see various models of success. In other words, the texts we choose might vary in quality but not so obviously that</w:t>
      </w:r>
      <w:r w:rsidR="00955BDE" w:rsidRPr="005938B3">
        <w:rPr>
          <w:rFonts w:ascii="Garamond" w:hAnsi="Garamond" w:cs="Times New Roman"/>
          <w:szCs w:val="18"/>
        </w:rPr>
        <w:t xml:space="preserve"> </w:t>
      </w:r>
      <w:r w:rsidR="00756D7B" w:rsidRPr="005938B3">
        <w:rPr>
          <w:rFonts w:ascii="Garamond" w:hAnsi="Garamond" w:cs="Times New Roman"/>
          <w:szCs w:val="18"/>
        </w:rPr>
        <w:t>ranking them would be easy.</w:t>
      </w:r>
    </w:p>
    <w:p w:rsidR="00F7407D" w:rsidRDefault="00F7407D" w:rsidP="00756D7B">
      <w:pPr>
        <w:widowControl w:val="0"/>
        <w:autoSpaceDE w:val="0"/>
        <w:autoSpaceDN w:val="0"/>
        <w:adjustRightInd w:val="0"/>
        <w:rPr>
          <w:rFonts w:ascii="Garamond" w:hAnsi="Garamond" w:cs="Times New Roman"/>
          <w:szCs w:val="18"/>
        </w:rPr>
      </w:pPr>
    </w:p>
    <w:p w:rsidR="00756D7B" w:rsidRPr="005938B3" w:rsidRDefault="00F7407D" w:rsidP="00756D7B">
      <w:pPr>
        <w:widowControl w:val="0"/>
        <w:autoSpaceDE w:val="0"/>
        <w:autoSpaceDN w:val="0"/>
        <w:adjustRightInd w:val="0"/>
        <w:rPr>
          <w:rFonts w:ascii="Garamond" w:hAnsi="Garamond" w:cs="Times New Roman"/>
          <w:szCs w:val="18"/>
        </w:rPr>
      </w:pPr>
      <w:r>
        <w:rPr>
          <w:rFonts w:ascii="Garamond" w:hAnsi="Garamond" w:cs="Times New Roman"/>
          <w:szCs w:val="18"/>
        </w:rPr>
        <w:t>Rayme: Then what do I do?</w:t>
      </w:r>
    </w:p>
    <w:p w:rsidR="00F7407D" w:rsidRDefault="00F7407D" w:rsidP="00756D7B">
      <w:pPr>
        <w:widowControl w:val="0"/>
        <w:autoSpaceDE w:val="0"/>
        <w:autoSpaceDN w:val="0"/>
        <w:adjustRightInd w:val="0"/>
        <w:rPr>
          <w:rFonts w:ascii="Garamond" w:hAnsi="Garamond" w:cs="Times New Roman"/>
          <w:szCs w:val="18"/>
        </w:rPr>
      </w:pPr>
    </w:p>
    <w:p w:rsidR="00756D7B" w:rsidRPr="005938B3" w:rsidRDefault="00F7407D" w:rsidP="00756D7B">
      <w:pPr>
        <w:widowControl w:val="0"/>
        <w:autoSpaceDE w:val="0"/>
        <w:autoSpaceDN w:val="0"/>
        <w:adjustRightInd w:val="0"/>
        <w:rPr>
          <w:rFonts w:ascii="Garamond" w:hAnsi="Garamond" w:cs="Times New Roman"/>
          <w:szCs w:val="18"/>
        </w:rPr>
      </w:pPr>
      <w:r>
        <w:rPr>
          <w:rFonts w:ascii="Garamond" w:hAnsi="Garamond" w:cs="Times New Roman"/>
          <w:szCs w:val="18"/>
        </w:rPr>
        <w:t xml:space="preserve">Jeff: </w:t>
      </w:r>
      <w:r w:rsidR="00756D7B" w:rsidRPr="005938B3">
        <w:rPr>
          <w:rFonts w:ascii="Garamond" w:hAnsi="Garamond" w:cs="Times New Roman"/>
          <w:szCs w:val="18"/>
        </w:rPr>
        <w:t>Provide the examples to small groups of students. Ask them to rank the quality of the exa</w:t>
      </w:r>
      <w:r w:rsidR="00955BDE" w:rsidRPr="005938B3">
        <w:rPr>
          <w:rFonts w:ascii="Garamond" w:hAnsi="Garamond" w:cs="Times New Roman"/>
          <w:szCs w:val="18"/>
        </w:rPr>
        <w:t xml:space="preserve">mples from best to worst, first </w:t>
      </w:r>
      <w:r w:rsidR="00756D7B" w:rsidRPr="005938B3">
        <w:rPr>
          <w:rFonts w:ascii="Garamond" w:hAnsi="Garamond" w:cs="Times New Roman"/>
          <w:szCs w:val="18"/>
        </w:rPr>
        <w:t>by working on their own, and then in a small learning group. Their job is not just to rank the samples, but even more importantly,</w:t>
      </w:r>
      <w:r w:rsidR="00955BDE" w:rsidRPr="005938B3">
        <w:rPr>
          <w:rFonts w:ascii="Garamond" w:hAnsi="Garamond" w:cs="Times New Roman"/>
          <w:szCs w:val="18"/>
        </w:rPr>
        <w:t xml:space="preserve"> </w:t>
      </w:r>
      <w:r w:rsidR="00756D7B" w:rsidRPr="005938B3">
        <w:rPr>
          <w:rFonts w:ascii="Garamond" w:hAnsi="Garamond" w:cs="Times New Roman"/>
          <w:szCs w:val="18"/>
        </w:rPr>
        <w:t>to know why they ranked them in this way. What, specifically, makes the best one the best? Why is the second best pretty good,</w:t>
      </w:r>
      <w:r>
        <w:rPr>
          <w:rFonts w:ascii="Garamond" w:hAnsi="Garamond" w:cs="Times New Roman"/>
          <w:szCs w:val="18"/>
        </w:rPr>
        <w:t xml:space="preserve"> </w:t>
      </w:r>
      <w:r w:rsidR="00756D7B" w:rsidRPr="005938B3">
        <w:rPr>
          <w:rFonts w:ascii="Garamond" w:hAnsi="Garamond" w:cs="Times New Roman"/>
          <w:szCs w:val="18"/>
        </w:rPr>
        <w:t>but not quite so good as the best one? As students do this, they will be articulating and describing</w:t>
      </w:r>
      <w:r w:rsidR="00955BDE" w:rsidRPr="005938B3">
        <w:rPr>
          <w:rFonts w:ascii="Garamond" w:hAnsi="Garamond" w:cs="Times New Roman"/>
          <w:szCs w:val="18"/>
        </w:rPr>
        <w:t xml:space="preserve"> critical standards that can be </w:t>
      </w:r>
      <w:r w:rsidR="00756D7B" w:rsidRPr="005938B3">
        <w:rPr>
          <w:rFonts w:ascii="Garamond" w:hAnsi="Garamond" w:cs="Times New Roman"/>
          <w:szCs w:val="18"/>
        </w:rPr>
        <w:t>put on a class anchor chart that can guide their own descriptive writing. As a further step, the whole class can examine the</w:t>
      </w:r>
      <w:r w:rsidR="00955BDE" w:rsidRPr="005938B3">
        <w:rPr>
          <w:rFonts w:ascii="Garamond" w:hAnsi="Garamond" w:cs="Times New Roman"/>
          <w:szCs w:val="18"/>
        </w:rPr>
        <w:t xml:space="preserve"> </w:t>
      </w:r>
      <w:r w:rsidR="00756D7B" w:rsidRPr="005938B3">
        <w:rPr>
          <w:rFonts w:ascii="Garamond" w:hAnsi="Garamond" w:cs="Times New Roman"/>
          <w:szCs w:val="18"/>
        </w:rPr>
        <w:t>piece that most think is the best, and the piece most think is the worst, articulating critical standards for descriptive writing as</w:t>
      </w:r>
      <w:r w:rsidR="00955BDE" w:rsidRPr="005938B3">
        <w:rPr>
          <w:rFonts w:ascii="Garamond" w:hAnsi="Garamond" w:cs="Times New Roman"/>
          <w:szCs w:val="18"/>
        </w:rPr>
        <w:t xml:space="preserve"> </w:t>
      </w:r>
      <w:r w:rsidR="00756D7B" w:rsidRPr="005938B3">
        <w:rPr>
          <w:rFonts w:ascii="Garamond" w:hAnsi="Garamond" w:cs="Times New Roman"/>
          <w:szCs w:val="18"/>
        </w:rPr>
        <w:t>they do so. (We personally think that articulating and using critical standards is an essential and oft neglected area of learning.)</w:t>
      </w:r>
    </w:p>
    <w:p w:rsidR="00C03850" w:rsidRDefault="00C03850" w:rsidP="00955BDE">
      <w:pPr>
        <w:widowControl w:val="0"/>
        <w:autoSpaceDE w:val="0"/>
        <w:autoSpaceDN w:val="0"/>
        <w:adjustRightInd w:val="0"/>
        <w:rPr>
          <w:rFonts w:ascii="Garamond" w:hAnsi="Garamond" w:cs="Times New Roman"/>
          <w:szCs w:val="18"/>
        </w:rPr>
      </w:pPr>
    </w:p>
    <w:p w:rsidR="00C03850" w:rsidRDefault="00C03850" w:rsidP="00955BDE">
      <w:pPr>
        <w:widowControl w:val="0"/>
        <w:autoSpaceDE w:val="0"/>
        <w:autoSpaceDN w:val="0"/>
        <w:adjustRightInd w:val="0"/>
        <w:rPr>
          <w:rFonts w:ascii="Garamond" w:hAnsi="Garamond" w:cs="Times New Roman"/>
          <w:szCs w:val="18"/>
        </w:rPr>
      </w:pPr>
      <w:r>
        <w:rPr>
          <w:rFonts w:ascii="Garamond" w:hAnsi="Garamond" w:cs="Times New Roman"/>
          <w:szCs w:val="18"/>
        </w:rPr>
        <w:t>Rayme: Do you have any mentored texts you recommend to help teach description?</w:t>
      </w:r>
    </w:p>
    <w:p w:rsidR="00C03850" w:rsidRDefault="00C03850" w:rsidP="00955BDE">
      <w:pPr>
        <w:widowControl w:val="0"/>
        <w:autoSpaceDE w:val="0"/>
        <w:autoSpaceDN w:val="0"/>
        <w:adjustRightInd w:val="0"/>
        <w:rPr>
          <w:rFonts w:ascii="Garamond" w:hAnsi="Garamond" w:cs="Times New Roman"/>
          <w:szCs w:val="18"/>
        </w:rPr>
      </w:pPr>
    </w:p>
    <w:p w:rsidR="00C03850" w:rsidRDefault="00C03850" w:rsidP="00955BDE">
      <w:pPr>
        <w:widowControl w:val="0"/>
        <w:autoSpaceDE w:val="0"/>
        <w:autoSpaceDN w:val="0"/>
        <w:adjustRightInd w:val="0"/>
        <w:rPr>
          <w:rFonts w:ascii="Garamond" w:hAnsi="Garamond" w:cs="Times New Roman"/>
          <w:szCs w:val="18"/>
        </w:rPr>
      </w:pPr>
      <w:r>
        <w:rPr>
          <w:rFonts w:ascii="Garamond" w:hAnsi="Garamond" w:cs="Times New Roman"/>
          <w:szCs w:val="18"/>
        </w:rPr>
        <w:t xml:space="preserve">Jeff: </w:t>
      </w:r>
      <w:r w:rsidR="00372C1E" w:rsidRPr="005938B3">
        <w:rPr>
          <w:rFonts w:ascii="Garamond" w:hAnsi="Garamond" w:cs="Times New Roman"/>
          <w:szCs w:val="18"/>
        </w:rPr>
        <w:t xml:space="preserve">Mentor texts for description we’ve liked are </w:t>
      </w:r>
      <w:r w:rsidR="00372C1E" w:rsidRPr="00C03850">
        <w:rPr>
          <w:rFonts w:ascii="Garamond" w:hAnsi="Garamond" w:cs="Times New Roman"/>
          <w:i/>
          <w:szCs w:val="18"/>
        </w:rPr>
        <w:t>Dr. Dog</w:t>
      </w:r>
      <w:r w:rsidR="00372C1E" w:rsidRPr="005938B3">
        <w:rPr>
          <w:rFonts w:ascii="Garamond" w:hAnsi="Garamond" w:cs="Times New Roman"/>
          <w:szCs w:val="18"/>
        </w:rPr>
        <w:t xml:space="preserve"> by </w:t>
      </w:r>
      <w:proofErr w:type="spellStart"/>
      <w:r w:rsidR="00372C1E" w:rsidRPr="005938B3">
        <w:rPr>
          <w:rFonts w:ascii="Garamond" w:hAnsi="Garamond" w:cs="Times New Roman"/>
          <w:szCs w:val="18"/>
        </w:rPr>
        <w:t>Babette</w:t>
      </w:r>
      <w:proofErr w:type="spellEnd"/>
      <w:r w:rsidR="00372C1E" w:rsidRPr="005938B3">
        <w:rPr>
          <w:rFonts w:ascii="Garamond" w:hAnsi="Garamond" w:cs="Times New Roman"/>
          <w:szCs w:val="18"/>
        </w:rPr>
        <w:t xml:space="preserve"> Cole, and</w:t>
      </w:r>
      <w:r w:rsidR="00955BDE" w:rsidRPr="005938B3">
        <w:rPr>
          <w:rFonts w:ascii="Garamond" w:hAnsi="Garamond" w:cs="Times New Roman"/>
          <w:szCs w:val="18"/>
        </w:rPr>
        <w:t xml:space="preserve"> </w:t>
      </w:r>
      <w:r w:rsidR="00372C1E" w:rsidRPr="00C03850">
        <w:rPr>
          <w:rFonts w:ascii="Garamond" w:hAnsi="Garamond" w:cs="Times New Roman"/>
          <w:i/>
          <w:szCs w:val="18"/>
        </w:rPr>
        <w:t>Let's Do Nothing</w:t>
      </w:r>
      <w:r w:rsidR="00372C1E" w:rsidRPr="005938B3">
        <w:rPr>
          <w:rFonts w:ascii="Garamond" w:hAnsi="Garamond" w:cs="Times New Roman"/>
          <w:szCs w:val="18"/>
        </w:rPr>
        <w:t xml:space="preserve"> by Tony </w:t>
      </w:r>
      <w:proofErr w:type="spellStart"/>
      <w:r w:rsidR="00372C1E" w:rsidRPr="005938B3">
        <w:rPr>
          <w:rFonts w:ascii="Garamond" w:hAnsi="Garamond" w:cs="Times New Roman"/>
          <w:szCs w:val="18"/>
        </w:rPr>
        <w:t>Fucile</w:t>
      </w:r>
      <w:proofErr w:type="spellEnd"/>
      <w:r>
        <w:rPr>
          <w:rFonts w:ascii="Garamond" w:hAnsi="Garamond" w:cs="Times New Roman"/>
          <w:szCs w:val="18"/>
        </w:rPr>
        <w:t xml:space="preserve">. </w:t>
      </w:r>
    </w:p>
    <w:p w:rsidR="00C03850" w:rsidRDefault="00C03850" w:rsidP="00955BDE">
      <w:pPr>
        <w:widowControl w:val="0"/>
        <w:autoSpaceDE w:val="0"/>
        <w:autoSpaceDN w:val="0"/>
        <w:adjustRightInd w:val="0"/>
        <w:rPr>
          <w:rFonts w:ascii="Garamond" w:hAnsi="Garamond" w:cs="Times New Roman"/>
          <w:szCs w:val="18"/>
        </w:rPr>
      </w:pPr>
    </w:p>
    <w:p w:rsidR="00C03850" w:rsidRDefault="00C03850" w:rsidP="00955BDE">
      <w:pPr>
        <w:widowControl w:val="0"/>
        <w:autoSpaceDE w:val="0"/>
        <w:autoSpaceDN w:val="0"/>
        <w:adjustRightInd w:val="0"/>
        <w:rPr>
          <w:rFonts w:ascii="Garamond" w:hAnsi="Garamond" w:cs="Times New Roman"/>
          <w:szCs w:val="18"/>
        </w:rPr>
      </w:pPr>
      <w:r>
        <w:rPr>
          <w:rFonts w:ascii="Garamond" w:hAnsi="Garamond" w:cs="Times New Roman"/>
          <w:szCs w:val="18"/>
        </w:rPr>
        <w:t xml:space="preserve">Rayme: How can we get kids to </w:t>
      </w:r>
      <w:r>
        <w:rPr>
          <w:rFonts w:ascii="Garamond" w:hAnsi="Garamond" w:cs="Times New Roman"/>
          <w:i/>
          <w:szCs w:val="18"/>
        </w:rPr>
        <w:t xml:space="preserve">see </w:t>
      </w:r>
      <w:r>
        <w:rPr>
          <w:rFonts w:ascii="Garamond" w:hAnsi="Garamond" w:cs="Times New Roman"/>
          <w:szCs w:val="18"/>
        </w:rPr>
        <w:t>things?</w:t>
      </w:r>
    </w:p>
    <w:p w:rsidR="00372C1E" w:rsidRPr="00C03850" w:rsidRDefault="00372C1E" w:rsidP="00955BDE">
      <w:pPr>
        <w:widowControl w:val="0"/>
        <w:autoSpaceDE w:val="0"/>
        <w:autoSpaceDN w:val="0"/>
        <w:adjustRightInd w:val="0"/>
        <w:rPr>
          <w:rFonts w:ascii="Garamond" w:hAnsi="Garamond" w:cs="Times New Roman"/>
          <w:szCs w:val="18"/>
        </w:rPr>
      </w:pPr>
    </w:p>
    <w:p w:rsidR="00372C1E" w:rsidRPr="005938B3" w:rsidRDefault="00C03850" w:rsidP="00955BDE">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94: </w:t>
      </w:r>
      <w:r w:rsidR="00372C1E" w:rsidRPr="005938B3">
        <w:rPr>
          <w:rFonts w:ascii="Garamond" w:hAnsi="Garamond" w:cs="Times New Roman"/>
          <w:szCs w:val="18"/>
        </w:rPr>
        <w:t>The poet John Ciardi maintained that whatever is looked</w:t>
      </w:r>
      <w:r w:rsidR="00955BDE" w:rsidRPr="005938B3">
        <w:rPr>
          <w:rFonts w:ascii="Garamond" w:hAnsi="Garamond" w:cs="Times New Roman"/>
          <w:szCs w:val="18"/>
        </w:rPr>
        <w:t xml:space="preserve"> at carefully becomes worthy of </w:t>
      </w:r>
      <w:r w:rsidR="00372C1E" w:rsidRPr="005938B3">
        <w:rPr>
          <w:rFonts w:ascii="Garamond" w:hAnsi="Garamond" w:cs="Times New Roman"/>
          <w:szCs w:val="18"/>
        </w:rPr>
        <w:t>being looked at carefully. So</w:t>
      </w:r>
      <w:r w:rsidR="004B75DD" w:rsidRPr="005938B3">
        <w:rPr>
          <w:rFonts w:ascii="Garamond" w:hAnsi="Garamond" w:cs="Times New Roman"/>
          <w:szCs w:val="18"/>
        </w:rPr>
        <w:t xml:space="preserve"> </w:t>
      </w:r>
      <w:r w:rsidR="00372C1E" w:rsidRPr="005938B3">
        <w:rPr>
          <w:rFonts w:ascii="Garamond" w:hAnsi="Garamond" w:cs="Times New Roman"/>
          <w:szCs w:val="18"/>
        </w:rPr>
        <w:t>the question is: how can we help kids to REALLY see things? How can we help them to take off the blinders and typical way of</w:t>
      </w:r>
      <w:r w:rsidR="004B75DD" w:rsidRPr="005938B3">
        <w:rPr>
          <w:rFonts w:ascii="Garamond" w:hAnsi="Garamond" w:cs="Times New Roman"/>
          <w:szCs w:val="18"/>
        </w:rPr>
        <w:t xml:space="preserve"> </w:t>
      </w:r>
      <w:r w:rsidR="00372C1E" w:rsidRPr="005938B3">
        <w:rPr>
          <w:rFonts w:ascii="Garamond" w:hAnsi="Garamond" w:cs="Times New Roman"/>
          <w:szCs w:val="18"/>
        </w:rPr>
        <w:t>seeing, and notice what we typically do not?</w:t>
      </w:r>
      <w:r w:rsidR="004B75DD" w:rsidRPr="005938B3">
        <w:rPr>
          <w:rFonts w:ascii="Garamond" w:hAnsi="Garamond" w:cs="Times New Roman"/>
          <w:szCs w:val="18"/>
        </w:rPr>
        <w:t xml:space="preserve"> </w:t>
      </w:r>
      <w:r w:rsidR="00372C1E" w:rsidRPr="005938B3">
        <w:rPr>
          <w:rFonts w:ascii="Garamond" w:hAnsi="Garamond" w:cs="Times New Roman"/>
          <w:szCs w:val="18"/>
        </w:rPr>
        <w:t>One activity we like is a game where we ask students to journal about five things they think that no one else will notice</w:t>
      </w:r>
      <w:r w:rsidR="004B75DD" w:rsidRPr="005938B3">
        <w:rPr>
          <w:rFonts w:ascii="Garamond" w:hAnsi="Garamond" w:cs="Times New Roman"/>
          <w:szCs w:val="18"/>
        </w:rPr>
        <w:t xml:space="preserve"> </w:t>
      </w:r>
      <w:r w:rsidR="00372C1E" w:rsidRPr="005938B3">
        <w:rPr>
          <w:rFonts w:ascii="Garamond" w:hAnsi="Garamond" w:cs="Times New Roman"/>
          <w:szCs w:val="18"/>
        </w:rPr>
        <w:t>in this classroom. We ask them to identify these objects or senses or experiences and then to describe them briefly.</w:t>
      </w:r>
    </w:p>
    <w:p w:rsidR="00C03850" w:rsidRDefault="00C03850" w:rsidP="004B75DD">
      <w:pPr>
        <w:widowControl w:val="0"/>
        <w:autoSpaceDE w:val="0"/>
        <w:autoSpaceDN w:val="0"/>
        <w:adjustRightInd w:val="0"/>
        <w:rPr>
          <w:rFonts w:ascii="Garamond" w:hAnsi="Garamond" w:cs="Times New Roman"/>
          <w:szCs w:val="18"/>
        </w:rPr>
      </w:pPr>
      <w:r>
        <w:rPr>
          <w:rFonts w:ascii="Garamond" w:hAnsi="Garamond" w:cs="Times New Roman"/>
          <w:szCs w:val="18"/>
        </w:rPr>
        <w:tab/>
      </w:r>
      <w:r w:rsidR="00372C1E" w:rsidRPr="005938B3">
        <w:rPr>
          <w:rFonts w:ascii="Garamond" w:hAnsi="Garamond" w:cs="Times New Roman"/>
          <w:szCs w:val="18"/>
        </w:rPr>
        <w:t>We then compare what we have come up with, sometimes with applause and appreciation or even a prize for each item no one else has recorded, or for descriptions that adhere to our class criteria.</w:t>
      </w:r>
      <w:r>
        <w:rPr>
          <w:rFonts w:ascii="Garamond" w:hAnsi="Garamond" w:cs="Times New Roman"/>
          <w:szCs w:val="18"/>
        </w:rPr>
        <w:t xml:space="preserve"> (Page 95):</w:t>
      </w:r>
      <w:r w:rsidR="00E20DE4" w:rsidRPr="005938B3">
        <w:rPr>
          <w:rFonts w:ascii="Garamond" w:hAnsi="Garamond" w:cs="Times New Roman"/>
          <w:szCs w:val="18"/>
        </w:rPr>
        <w:t xml:space="preserve"> Mystery pots can work well to help students infer organization and structural devices. </w:t>
      </w:r>
    </w:p>
    <w:p w:rsidR="00C03850" w:rsidRDefault="00C03850" w:rsidP="004B75DD">
      <w:pPr>
        <w:widowControl w:val="0"/>
        <w:autoSpaceDE w:val="0"/>
        <w:autoSpaceDN w:val="0"/>
        <w:adjustRightInd w:val="0"/>
        <w:rPr>
          <w:rFonts w:ascii="Garamond" w:hAnsi="Garamond" w:cs="Times New Roman"/>
          <w:szCs w:val="18"/>
        </w:rPr>
      </w:pPr>
    </w:p>
    <w:p w:rsidR="00C03850" w:rsidRDefault="00C03850" w:rsidP="004B75DD">
      <w:pPr>
        <w:widowControl w:val="0"/>
        <w:autoSpaceDE w:val="0"/>
        <w:autoSpaceDN w:val="0"/>
        <w:adjustRightInd w:val="0"/>
        <w:rPr>
          <w:rFonts w:ascii="Garamond" w:hAnsi="Garamond" w:cs="Times New Roman"/>
          <w:szCs w:val="18"/>
        </w:rPr>
      </w:pPr>
      <w:r>
        <w:rPr>
          <w:rFonts w:ascii="Garamond" w:hAnsi="Garamond" w:cs="Times New Roman"/>
          <w:szCs w:val="18"/>
        </w:rPr>
        <w:t>Rayme: What’s a mystery pot?</w:t>
      </w:r>
    </w:p>
    <w:p w:rsidR="00C03850" w:rsidRDefault="00C03850" w:rsidP="004B75DD">
      <w:pPr>
        <w:widowControl w:val="0"/>
        <w:autoSpaceDE w:val="0"/>
        <w:autoSpaceDN w:val="0"/>
        <w:adjustRightInd w:val="0"/>
        <w:rPr>
          <w:rFonts w:ascii="Garamond" w:hAnsi="Garamond" w:cs="Times New Roman"/>
          <w:szCs w:val="18"/>
        </w:rPr>
      </w:pPr>
    </w:p>
    <w:p w:rsidR="009E1B50" w:rsidRPr="005938B3" w:rsidRDefault="00C03850" w:rsidP="004B75DD">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95: </w:t>
      </w:r>
      <w:r w:rsidR="00E20DE4" w:rsidRPr="005938B3">
        <w:rPr>
          <w:rFonts w:ascii="Garamond" w:hAnsi="Garamond" w:cs="Times New Roman"/>
          <w:szCs w:val="18"/>
        </w:rPr>
        <w:t>In a mystery pot, you find a</w:t>
      </w:r>
      <w:r>
        <w:rPr>
          <w:rFonts w:ascii="Garamond" w:hAnsi="Garamond" w:cs="Times New Roman"/>
          <w:szCs w:val="18"/>
        </w:rPr>
        <w:t xml:space="preserve"> </w:t>
      </w:r>
      <w:r w:rsidR="00E20DE4" w:rsidRPr="005938B3">
        <w:rPr>
          <w:rFonts w:ascii="Garamond" w:hAnsi="Garamond" w:cs="Times New Roman"/>
          <w:szCs w:val="18"/>
        </w:rPr>
        <w:t>short, well-constructed text and mix up the sentences, asking students to reorder the text and identify the textual cues that helped</w:t>
      </w:r>
      <w:r w:rsidR="004B75DD" w:rsidRPr="005938B3">
        <w:rPr>
          <w:rFonts w:ascii="Garamond" w:hAnsi="Garamond" w:cs="Times New Roman"/>
          <w:szCs w:val="18"/>
        </w:rPr>
        <w:t xml:space="preserve"> </w:t>
      </w:r>
      <w:r w:rsidR="00E20DE4" w:rsidRPr="005938B3">
        <w:rPr>
          <w:rFonts w:ascii="Garamond" w:hAnsi="Garamond" w:cs="Times New Roman"/>
          <w:szCs w:val="18"/>
        </w:rPr>
        <w:t>them to do so. (an example follows)</w:t>
      </w:r>
      <w:r>
        <w:rPr>
          <w:rFonts w:ascii="Garamond" w:hAnsi="Garamond" w:cs="Times New Roman"/>
          <w:szCs w:val="18"/>
        </w:rPr>
        <w:t xml:space="preserve">. </w:t>
      </w:r>
    </w:p>
    <w:p w:rsidR="00397D66" w:rsidRPr="005938B3" w:rsidRDefault="00397D66" w:rsidP="004B75DD">
      <w:pPr>
        <w:widowControl w:val="0"/>
        <w:autoSpaceDE w:val="0"/>
        <w:autoSpaceDN w:val="0"/>
        <w:adjustRightInd w:val="0"/>
        <w:rPr>
          <w:rFonts w:ascii="Garamond" w:hAnsi="Garamond" w:cs="Times New Roman"/>
          <w:szCs w:val="18"/>
        </w:rPr>
      </w:pPr>
    </w:p>
    <w:p w:rsidR="00C03850" w:rsidRDefault="00C03850" w:rsidP="004B75DD">
      <w:pPr>
        <w:widowControl w:val="0"/>
        <w:autoSpaceDE w:val="0"/>
        <w:autoSpaceDN w:val="0"/>
        <w:adjustRightInd w:val="0"/>
        <w:rPr>
          <w:rFonts w:ascii="Garamond" w:hAnsi="Garamond" w:cs="Times New Roman"/>
          <w:szCs w:val="18"/>
        </w:rPr>
      </w:pPr>
      <w:r>
        <w:rPr>
          <w:rFonts w:ascii="Garamond" w:hAnsi="Garamond" w:cs="Times New Roman"/>
          <w:szCs w:val="18"/>
        </w:rPr>
        <w:t xml:space="preserve">Rayme: How could I get students to use more powerful descriptive words? </w:t>
      </w:r>
    </w:p>
    <w:p w:rsidR="00C03850" w:rsidRDefault="00C03850" w:rsidP="004B75DD">
      <w:pPr>
        <w:widowControl w:val="0"/>
        <w:autoSpaceDE w:val="0"/>
        <w:autoSpaceDN w:val="0"/>
        <w:adjustRightInd w:val="0"/>
        <w:rPr>
          <w:rFonts w:ascii="Garamond" w:hAnsi="Garamond" w:cs="Times New Roman"/>
          <w:szCs w:val="18"/>
        </w:rPr>
      </w:pPr>
    </w:p>
    <w:p w:rsidR="00E73408" w:rsidRPr="00C03850" w:rsidRDefault="00C03850" w:rsidP="00A00B97">
      <w:pPr>
        <w:widowControl w:val="0"/>
        <w:autoSpaceDE w:val="0"/>
        <w:autoSpaceDN w:val="0"/>
        <w:adjustRightInd w:val="0"/>
        <w:rPr>
          <w:rFonts w:ascii="Garamond" w:hAnsi="Garamond" w:cs="Times New Roman"/>
          <w:szCs w:val="18"/>
        </w:rPr>
      </w:pPr>
      <w:r>
        <w:rPr>
          <w:rFonts w:ascii="Garamond" w:hAnsi="Garamond" w:cs="Times New Roman"/>
          <w:szCs w:val="18"/>
        </w:rPr>
        <w:t>Jeff: Page 98: H</w:t>
      </w:r>
      <w:r w:rsidR="009E1B50" w:rsidRPr="005938B3">
        <w:rPr>
          <w:rFonts w:ascii="Garamond" w:hAnsi="Garamond" w:cs="Times New Roman"/>
          <w:szCs w:val="18"/>
        </w:rPr>
        <w:t xml:space="preserve">ang wimpy words around the room with a slash through them. Hang powerful words around the room for kids to use in their descriptions. </w:t>
      </w:r>
      <w:r w:rsidR="00397D66" w:rsidRPr="005938B3">
        <w:rPr>
          <w:rFonts w:ascii="Garamond" w:hAnsi="Garamond" w:cs="Times New Roman"/>
          <w:szCs w:val="18"/>
        </w:rPr>
        <w:t>(We would do this as a class.)</w:t>
      </w:r>
      <w:r>
        <w:rPr>
          <w:rFonts w:ascii="Garamond" w:hAnsi="Garamond" w:cs="Times New Roman"/>
          <w:szCs w:val="18"/>
        </w:rPr>
        <w:t xml:space="preserve"> (Page </w:t>
      </w:r>
      <w:r w:rsidR="00B94521" w:rsidRPr="005938B3">
        <w:rPr>
          <w:rFonts w:ascii="Garamond" w:hAnsi="Garamond" w:cs="Times New Roman"/>
          <w:szCs w:val="18"/>
        </w:rPr>
        <w:t>100</w:t>
      </w:r>
      <w:r>
        <w:rPr>
          <w:rFonts w:ascii="Garamond" w:hAnsi="Garamond" w:cs="Times New Roman"/>
          <w:szCs w:val="18"/>
        </w:rPr>
        <w:t>)</w:t>
      </w:r>
      <w:r w:rsidR="00B94521" w:rsidRPr="005938B3">
        <w:rPr>
          <w:rFonts w:ascii="Garamond" w:hAnsi="Garamond" w:cs="Times New Roman"/>
          <w:szCs w:val="18"/>
        </w:rPr>
        <w:t xml:space="preserve"> As a class, </w:t>
      </w:r>
      <w:r>
        <w:rPr>
          <w:rFonts w:ascii="Garamond" w:hAnsi="Garamond" w:cs="Times New Roman"/>
          <w:szCs w:val="18"/>
        </w:rPr>
        <w:t>you</w:t>
      </w:r>
      <w:r w:rsidR="00B94521" w:rsidRPr="005938B3">
        <w:rPr>
          <w:rFonts w:ascii="Garamond" w:hAnsi="Garamond" w:cs="Times New Roman"/>
          <w:szCs w:val="18"/>
        </w:rPr>
        <w:t xml:space="preserve"> can look for process descriptions in newspapers. </w:t>
      </w:r>
      <w:r w:rsidR="00237F30">
        <w:rPr>
          <w:rFonts w:ascii="Garamond" w:hAnsi="Garamond" w:cs="Times New Roman"/>
          <w:szCs w:val="18"/>
        </w:rPr>
        <w:t>(Page 101)</w:t>
      </w:r>
      <w:r w:rsidR="00A00B97" w:rsidRPr="005938B3">
        <w:rPr>
          <w:rFonts w:ascii="Garamond" w:hAnsi="Garamond" w:cs="Times New Roman"/>
          <w:szCs w:val="18"/>
        </w:rPr>
        <w:t xml:space="preserve"> </w:t>
      </w:r>
      <w:r w:rsidR="00A00B97" w:rsidRPr="00C03850">
        <w:rPr>
          <w:rFonts w:ascii="Garamond" w:hAnsi="Garamond" w:cs="Times New Roman"/>
          <w:szCs w:val="18"/>
        </w:rPr>
        <w:t xml:space="preserve">Here’s the heart of the matter for process descriptions, explanations, and directions: you absolutely have to imagine and accommodate the reader. This text structure is designed to help a reader understand and/or do something. Other good mentor texts include Why I Sneeze, Shiver, Hiccup and Yawn by Melvin Berger, </w:t>
      </w:r>
      <w:proofErr w:type="spellStart"/>
      <w:r w:rsidR="00A00B97" w:rsidRPr="00C03850">
        <w:rPr>
          <w:rFonts w:ascii="Garamond" w:hAnsi="Garamond" w:cs="Times New Roman"/>
          <w:szCs w:val="18"/>
        </w:rPr>
        <w:t>Mr</w:t>
      </w:r>
      <w:proofErr w:type="spellEnd"/>
      <w:r w:rsidR="00A00B97" w:rsidRPr="00C03850">
        <w:rPr>
          <w:rFonts w:ascii="Garamond" w:hAnsi="Garamond" w:cs="Times New Roman"/>
          <w:szCs w:val="18"/>
        </w:rPr>
        <w:t xml:space="preserve"> Putter &amp; Tabby Learn to Write by Cynthia </w:t>
      </w:r>
      <w:proofErr w:type="spellStart"/>
      <w:r w:rsidR="00A00B97" w:rsidRPr="00C03850">
        <w:rPr>
          <w:rFonts w:ascii="Garamond" w:hAnsi="Garamond" w:cs="Times New Roman"/>
          <w:szCs w:val="18"/>
        </w:rPr>
        <w:t>Rylant</w:t>
      </w:r>
      <w:proofErr w:type="spellEnd"/>
      <w:r w:rsidR="00A00B97" w:rsidRPr="00C03850">
        <w:rPr>
          <w:rFonts w:ascii="Garamond" w:hAnsi="Garamond" w:cs="Times New Roman"/>
          <w:szCs w:val="18"/>
        </w:rPr>
        <w:t xml:space="preserve">, and Born Yesterday: Diary of a Young Journalist by James </w:t>
      </w:r>
      <w:proofErr w:type="spellStart"/>
      <w:r w:rsidR="00A00B97" w:rsidRPr="00C03850">
        <w:rPr>
          <w:rFonts w:ascii="Garamond" w:hAnsi="Garamond" w:cs="Times New Roman"/>
          <w:szCs w:val="18"/>
        </w:rPr>
        <w:t>Solheim</w:t>
      </w:r>
      <w:proofErr w:type="spellEnd"/>
      <w:r w:rsidR="00A00B97" w:rsidRPr="00C03850">
        <w:rPr>
          <w:rFonts w:ascii="Garamond" w:hAnsi="Garamond" w:cs="Times New Roman"/>
          <w:szCs w:val="18"/>
        </w:rPr>
        <w:t>.</w:t>
      </w:r>
    </w:p>
    <w:p w:rsidR="00237F30" w:rsidRDefault="00E73408" w:rsidP="00E73408">
      <w:pPr>
        <w:widowControl w:val="0"/>
        <w:autoSpaceDE w:val="0"/>
        <w:autoSpaceDN w:val="0"/>
        <w:adjustRightInd w:val="0"/>
        <w:rPr>
          <w:rFonts w:ascii="Garamond" w:hAnsi="Garamond" w:cs="Times New Roman"/>
          <w:szCs w:val="18"/>
        </w:rPr>
      </w:pPr>
      <w:r w:rsidRPr="00C03850">
        <w:rPr>
          <w:rFonts w:ascii="Garamond" w:hAnsi="Garamond" w:cs="Times New Roman"/>
          <w:szCs w:val="18"/>
        </w:rPr>
        <w:tab/>
      </w:r>
    </w:p>
    <w:p w:rsidR="00237F30" w:rsidRDefault="00237F30" w:rsidP="00E73408">
      <w:pPr>
        <w:widowControl w:val="0"/>
        <w:autoSpaceDE w:val="0"/>
        <w:autoSpaceDN w:val="0"/>
        <w:adjustRightInd w:val="0"/>
        <w:rPr>
          <w:rFonts w:ascii="Garamond" w:hAnsi="Garamond" w:cs="Times New Roman"/>
          <w:szCs w:val="18"/>
        </w:rPr>
      </w:pPr>
      <w:r>
        <w:rPr>
          <w:rFonts w:ascii="Garamond" w:hAnsi="Garamond" w:cs="Times New Roman"/>
          <w:szCs w:val="18"/>
        </w:rPr>
        <w:t>Rayme: Can students free write after hearing one of these examples? Do any other fellows do this in their classrooms?</w:t>
      </w:r>
    </w:p>
    <w:p w:rsidR="00237F30" w:rsidRDefault="00237F30" w:rsidP="00E73408">
      <w:pPr>
        <w:widowControl w:val="0"/>
        <w:autoSpaceDE w:val="0"/>
        <w:autoSpaceDN w:val="0"/>
        <w:adjustRightInd w:val="0"/>
        <w:rPr>
          <w:rFonts w:ascii="Garamond" w:hAnsi="Garamond" w:cs="Times New Roman"/>
          <w:szCs w:val="18"/>
        </w:rPr>
      </w:pPr>
    </w:p>
    <w:p w:rsidR="00741E32" w:rsidRPr="00C03850" w:rsidRDefault="00237F30" w:rsidP="00E73408">
      <w:pPr>
        <w:widowControl w:val="0"/>
        <w:autoSpaceDE w:val="0"/>
        <w:autoSpaceDN w:val="0"/>
        <w:adjustRightInd w:val="0"/>
        <w:rPr>
          <w:rFonts w:ascii="Garamond" w:hAnsi="Garamond" w:cs="Times New Roman"/>
          <w:szCs w:val="18"/>
        </w:rPr>
      </w:pPr>
      <w:r>
        <w:rPr>
          <w:rFonts w:ascii="Garamond" w:hAnsi="Garamond" w:cs="Times New Roman"/>
          <w:szCs w:val="18"/>
        </w:rPr>
        <w:t xml:space="preserve">Jeff: </w:t>
      </w:r>
      <w:r w:rsidR="00E73408" w:rsidRPr="00C03850">
        <w:rPr>
          <w:rFonts w:ascii="Garamond" w:hAnsi="Garamond" w:cs="Times New Roman"/>
          <w:szCs w:val="18"/>
        </w:rPr>
        <w:t>Writing after models can always provide powerful opportunities to notice, name and apply different tools for describing a process. BSWP fellow Anna Daley uses a technique called “Author Says/Author Does” to focus her students on noticing and naming. “Author Says” leads to a recounting or summary of the main points – the declarative knowledge of substance to be taken away. “Author Does” focuses students on procedural knowledge of form: how is the author structuring and conveying this</w:t>
      </w:r>
      <w:r>
        <w:rPr>
          <w:rFonts w:ascii="Garamond" w:hAnsi="Garamond" w:cs="Times New Roman"/>
          <w:szCs w:val="18"/>
        </w:rPr>
        <w:t xml:space="preserve"> </w:t>
      </w:r>
      <w:r w:rsidR="00E73408" w:rsidRPr="00C03850">
        <w:rPr>
          <w:rFonts w:ascii="Garamond" w:hAnsi="Garamond" w:cs="Times New Roman"/>
          <w:szCs w:val="18"/>
        </w:rPr>
        <w:t>substance through her construction of the text. What signposts, cues and navigational structures are being provided to guide the reader to get the major details and point of the text?</w:t>
      </w:r>
    </w:p>
    <w:p w:rsidR="00741E32" w:rsidRPr="00C03850" w:rsidRDefault="00741E32" w:rsidP="00741E32">
      <w:pPr>
        <w:widowControl w:val="0"/>
        <w:autoSpaceDE w:val="0"/>
        <w:autoSpaceDN w:val="0"/>
        <w:adjustRightInd w:val="0"/>
        <w:rPr>
          <w:rFonts w:ascii="Garamond" w:hAnsi="Garamond" w:cs="Times New Roman"/>
          <w:color w:val="000000"/>
          <w:szCs w:val="18"/>
        </w:rPr>
      </w:pPr>
      <w:r w:rsidRPr="00C03850">
        <w:rPr>
          <w:rFonts w:ascii="Garamond" w:hAnsi="Garamond" w:cs="Times New Roman"/>
          <w:szCs w:val="18"/>
        </w:rPr>
        <w:t xml:space="preserve"> </w:t>
      </w:r>
      <w:r w:rsidRPr="00C03850">
        <w:rPr>
          <w:rFonts w:ascii="Garamond" w:hAnsi="Garamond" w:cs="Times New Roman"/>
          <w:color w:val="000000"/>
          <w:szCs w:val="18"/>
        </w:rPr>
        <w:t xml:space="preserve">It’s sometimes fun to critique poor models or to follow a negative model. The poet W.S. </w:t>
      </w:r>
      <w:proofErr w:type="spellStart"/>
      <w:r w:rsidRPr="00C03850">
        <w:rPr>
          <w:rFonts w:ascii="Garamond" w:hAnsi="Garamond" w:cs="Times New Roman"/>
          <w:color w:val="000000"/>
          <w:szCs w:val="18"/>
        </w:rPr>
        <w:t>Merwin’s</w:t>
      </w:r>
      <w:proofErr w:type="spellEnd"/>
      <w:r w:rsidRPr="00C03850">
        <w:rPr>
          <w:rFonts w:ascii="Garamond" w:hAnsi="Garamond" w:cs="Times New Roman"/>
          <w:color w:val="000000"/>
          <w:szCs w:val="18"/>
        </w:rPr>
        <w:t xml:space="preserve"> essay “</w:t>
      </w:r>
      <w:proofErr w:type="spellStart"/>
      <w:r w:rsidRPr="00C03850">
        <w:rPr>
          <w:rFonts w:ascii="Garamond" w:hAnsi="Garamond" w:cs="Times New Roman"/>
          <w:color w:val="000000"/>
          <w:szCs w:val="18"/>
        </w:rPr>
        <w:t>Unchopping</w:t>
      </w:r>
      <w:proofErr w:type="spellEnd"/>
      <w:r w:rsidRPr="00C03850">
        <w:rPr>
          <w:rFonts w:ascii="Garamond" w:hAnsi="Garamond" w:cs="Times New Roman"/>
          <w:color w:val="000000"/>
          <w:szCs w:val="18"/>
        </w:rPr>
        <w:t xml:space="preserve"> a Tree” provides such an opportunity and can be found at </w:t>
      </w:r>
      <w:r w:rsidRPr="00C03850">
        <w:rPr>
          <w:rFonts w:ascii="Garamond" w:hAnsi="Garamond" w:cs="Times New Roman"/>
          <w:color w:val="0000FF"/>
          <w:szCs w:val="18"/>
        </w:rPr>
        <w:t xml:space="preserve">http://www.getnewvisions.com/teaching_stories/unchop.html </w:t>
      </w:r>
      <w:r w:rsidRPr="00C03850">
        <w:rPr>
          <w:rFonts w:ascii="Garamond" w:hAnsi="Garamond" w:cs="Times New Roman"/>
          <w:color w:val="000000"/>
          <w:szCs w:val="18"/>
        </w:rPr>
        <w:t>and several other places on-line.</w:t>
      </w:r>
    </w:p>
    <w:p w:rsidR="00C72644" w:rsidRPr="00C03850" w:rsidRDefault="005C4517" w:rsidP="00741E32">
      <w:pPr>
        <w:widowControl w:val="0"/>
        <w:autoSpaceDE w:val="0"/>
        <w:autoSpaceDN w:val="0"/>
        <w:adjustRightInd w:val="0"/>
        <w:rPr>
          <w:rFonts w:ascii="Garamond" w:hAnsi="Garamond" w:cs="Times New Roman"/>
          <w:color w:val="000000"/>
          <w:szCs w:val="18"/>
        </w:rPr>
      </w:pPr>
      <w:r>
        <w:rPr>
          <w:rFonts w:ascii="Garamond" w:hAnsi="Garamond" w:cs="Times New Roman"/>
          <w:color w:val="000000"/>
          <w:szCs w:val="18"/>
        </w:rPr>
        <w:tab/>
      </w:r>
      <w:r w:rsidR="00741E32" w:rsidRPr="00C03850">
        <w:rPr>
          <w:rFonts w:ascii="Garamond" w:hAnsi="Garamond" w:cs="Times New Roman"/>
          <w:color w:val="000000"/>
          <w:szCs w:val="18"/>
        </w:rPr>
        <w:t xml:space="preserve">After reading this essay, students can be asked to look at how </w:t>
      </w:r>
      <w:proofErr w:type="spellStart"/>
      <w:r w:rsidR="00741E32" w:rsidRPr="00C03850">
        <w:rPr>
          <w:rFonts w:ascii="Garamond" w:hAnsi="Garamond" w:cs="Times New Roman"/>
          <w:color w:val="000000"/>
          <w:szCs w:val="18"/>
        </w:rPr>
        <w:t>Merwin</w:t>
      </w:r>
      <w:proofErr w:type="spellEnd"/>
      <w:r w:rsidR="00741E32" w:rsidRPr="00C03850">
        <w:rPr>
          <w:rFonts w:ascii="Garamond" w:hAnsi="Garamond" w:cs="Times New Roman"/>
          <w:color w:val="000000"/>
          <w:szCs w:val="18"/>
        </w:rPr>
        <w:t xml:space="preserve"> uses the process and transitions and structure of process description to describe doing something impossible. Students can then be asked to write about something impossible to reverse, like recovering their lost innocence, </w:t>
      </w:r>
      <w:proofErr w:type="spellStart"/>
      <w:r w:rsidR="00741E32" w:rsidRPr="00C03850">
        <w:rPr>
          <w:rFonts w:ascii="Garamond" w:hAnsi="Garamond" w:cs="Times New Roman"/>
          <w:color w:val="000000"/>
          <w:szCs w:val="18"/>
        </w:rPr>
        <w:t>unmowing</w:t>
      </w:r>
      <w:proofErr w:type="spellEnd"/>
      <w:r w:rsidR="00741E32" w:rsidRPr="00C03850">
        <w:rPr>
          <w:rFonts w:ascii="Garamond" w:hAnsi="Garamond" w:cs="Times New Roman"/>
          <w:color w:val="000000"/>
          <w:szCs w:val="18"/>
        </w:rPr>
        <w:t xml:space="preserve"> the lawn, taking back gossip, undoing a bad haircut, etc. Students have fun describing how to reverse something that is impossible to reverse, and doing so in a logical, clear and orderly way.</w:t>
      </w:r>
    </w:p>
    <w:p w:rsidR="00C72644" w:rsidRPr="00C03850" w:rsidRDefault="00C72644" w:rsidP="00741E32">
      <w:pPr>
        <w:widowControl w:val="0"/>
        <w:autoSpaceDE w:val="0"/>
        <w:autoSpaceDN w:val="0"/>
        <w:adjustRightInd w:val="0"/>
        <w:rPr>
          <w:rFonts w:ascii="Garamond" w:hAnsi="Garamond" w:cs="Times New Roman"/>
          <w:color w:val="000000"/>
          <w:szCs w:val="18"/>
        </w:rPr>
      </w:pPr>
    </w:p>
    <w:p w:rsidR="00BD61FF" w:rsidRPr="00C03850" w:rsidRDefault="00BD61FF" w:rsidP="00741E32">
      <w:pPr>
        <w:widowControl w:val="0"/>
        <w:autoSpaceDE w:val="0"/>
        <w:autoSpaceDN w:val="0"/>
        <w:adjustRightInd w:val="0"/>
        <w:rPr>
          <w:rFonts w:ascii="Garamond" w:hAnsi="Garamond" w:cs="Times New Roman"/>
          <w:color w:val="000000"/>
          <w:szCs w:val="18"/>
        </w:rPr>
      </w:pPr>
    </w:p>
    <w:p w:rsidR="009E2261" w:rsidRPr="00C03850" w:rsidRDefault="00367FF4" w:rsidP="00741E32">
      <w:pPr>
        <w:widowControl w:val="0"/>
        <w:autoSpaceDE w:val="0"/>
        <w:autoSpaceDN w:val="0"/>
        <w:adjustRightInd w:val="0"/>
        <w:rPr>
          <w:rFonts w:ascii="Garamond" w:hAnsi="Garamond" w:cs="Times New Roman"/>
          <w:color w:val="000000"/>
          <w:szCs w:val="18"/>
        </w:rPr>
      </w:pPr>
      <w:r>
        <w:rPr>
          <w:rFonts w:ascii="Garamond" w:hAnsi="Garamond" w:cs="Times New Roman"/>
          <w:color w:val="000000"/>
          <w:szCs w:val="18"/>
        </w:rPr>
        <w:t>Rayme: How could I use comparison writing with Shakespeare?</w:t>
      </w:r>
    </w:p>
    <w:p w:rsidR="00CE3551" w:rsidRPr="00C03850" w:rsidRDefault="00CE3551" w:rsidP="009E2261">
      <w:pPr>
        <w:widowControl w:val="0"/>
        <w:autoSpaceDE w:val="0"/>
        <w:autoSpaceDN w:val="0"/>
        <w:adjustRightInd w:val="0"/>
        <w:rPr>
          <w:rFonts w:ascii="Garamond" w:hAnsi="Garamond" w:cs="Times New Roman"/>
          <w:szCs w:val="18"/>
        </w:rPr>
      </w:pPr>
    </w:p>
    <w:p w:rsidR="00CF0146" w:rsidRPr="00C03850" w:rsidRDefault="00367FF4" w:rsidP="00CE3551">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CE3551" w:rsidRPr="00C03850">
        <w:rPr>
          <w:rFonts w:ascii="Garamond" w:hAnsi="Garamond" w:cs="Times New Roman"/>
          <w:szCs w:val="18"/>
        </w:rPr>
        <w:t>131: During our most recent teaching of the unit, we read Julius Caesar as a class, and most of the students compared the influences on a character in that play to the influences in a situation they had experienced in their own life.</w:t>
      </w:r>
    </w:p>
    <w:p w:rsidR="00CF0146" w:rsidRPr="00C03850" w:rsidRDefault="00CF0146" w:rsidP="00CE3551">
      <w:pPr>
        <w:widowControl w:val="0"/>
        <w:autoSpaceDE w:val="0"/>
        <w:autoSpaceDN w:val="0"/>
        <w:adjustRightInd w:val="0"/>
        <w:rPr>
          <w:rFonts w:ascii="Garamond" w:hAnsi="Garamond" w:cs="Times New Roman"/>
          <w:szCs w:val="18"/>
        </w:rPr>
      </w:pPr>
    </w:p>
    <w:p w:rsidR="00F5616F" w:rsidRDefault="00F5616F" w:rsidP="00CE3551">
      <w:pPr>
        <w:widowControl w:val="0"/>
        <w:autoSpaceDE w:val="0"/>
        <w:autoSpaceDN w:val="0"/>
        <w:adjustRightInd w:val="0"/>
        <w:rPr>
          <w:rFonts w:ascii="Garamond" w:hAnsi="Garamond" w:cs="Times New Roman"/>
          <w:szCs w:val="18"/>
        </w:rPr>
      </w:pPr>
      <w:r>
        <w:rPr>
          <w:rFonts w:ascii="Garamond" w:hAnsi="Garamond" w:cs="Times New Roman"/>
          <w:szCs w:val="18"/>
        </w:rPr>
        <w:t xml:space="preserve">Rayme: Do you recommend any movies? </w:t>
      </w:r>
    </w:p>
    <w:p w:rsidR="00F5616F" w:rsidRDefault="00F5616F" w:rsidP="00CE3551">
      <w:pPr>
        <w:widowControl w:val="0"/>
        <w:autoSpaceDE w:val="0"/>
        <w:autoSpaceDN w:val="0"/>
        <w:adjustRightInd w:val="0"/>
        <w:rPr>
          <w:rFonts w:ascii="Garamond" w:hAnsi="Garamond" w:cs="Times New Roman"/>
          <w:szCs w:val="18"/>
        </w:rPr>
      </w:pPr>
    </w:p>
    <w:p w:rsidR="001B017A" w:rsidRPr="00C03850" w:rsidRDefault="00F5616F" w:rsidP="00CE3551">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CF0146" w:rsidRPr="00C03850">
        <w:rPr>
          <w:rFonts w:ascii="Garamond" w:hAnsi="Garamond" w:cs="Times New Roman"/>
          <w:szCs w:val="18"/>
        </w:rPr>
        <w:t xml:space="preserve">133: </w:t>
      </w:r>
      <w:r>
        <w:rPr>
          <w:rFonts w:ascii="Garamond" w:hAnsi="Garamond" w:cs="Times New Roman"/>
          <w:szCs w:val="18"/>
        </w:rPr>
        <w:t>You should watch</w:t>
      </w:r>
      <w:r w:rsidR="00CF0146" w:rsidRPr="00C03850">
        <w:rPr>
          <w:rFonts w:ascii="Garamond" w:hAnsi="Garamond" w:cs="Times New Roman"/>
          <w:szCs w:val="18"/>
        </w:rPr>
        <w:t xml:space="preserve"> </w:t>
      </w:r>
      <w:r w:rsidR="00CF0146" w:rsidRPr="00F5616F">
        <w:rPr>
          <w:rFonts w:ascii="Garamond" w:hAnsi="Garamond" w:cs="Times New Roman"/>
          <w:i/>
          <w:szCs w:val="18"/>
        </w:rPr>
        <w:t>Cave of Forgotten Dreams</w:t>
      </w:r>
      <w:r w:rsidR="00CF0146" w:rsidRPr="00C03850">
        <w:rPr>
          <w:rFonts w:ascii="Garamond" w:hAnsi="Garamond" w:cs="Times New Roman"/>
          <w:szCs w:val="18"/>
        </w:rPr>
        <w:t>!</w:t>
      </w:r>
    </w:p>
    <w:p w:rsidR="00F5616F" w:rsidRDefault="00F5616F" w:rsidP="00CE3551">
      <w:pPr>
        <w:widowControl w:val="0"/>
        <w:autoSpaceDE w:val="0"/>
        <w:autoSpaceDN w:val="0"/>
        <w:adjustRightInd w:val="0"/>
        <w:rPr>
          <w:rFonts w:ascii="Garamond" w:hAnsi="Garamond" w:cs="Times New Roman"/>
          <w:szCs w:val="18"/>
        </w:rPr>
      </w:pPr>
    </w:p>
    <w:p w:rsidR="001B017A" w:rsidRPr="00C03850" w:rsidRDefault="00F5616F" w:rsidP="00CE3551">
      <w:pPr>
        <w:widowControl w:val="0"/>
        <w:autoSpaceDE w:val="0"/>
        <w:autoSpaceDN w:val="0"/>
        <w:adjustRightInd w:val="0"/>
        <w:rPr>
          <w:rFonts w:ascii="Garamond" w:hAnsi="Garamond" w:cs="Times New Roman"/>
          <w:szCs w:val="18"/>
        </w:rPr>
      </w:pPr>
      <w:r>
        <w:rPr>
          <w:rFonts w:ascii="Garamond" w:hAnsi="Garamond" w:cs="Times New Roman"/>
          <w:szCs w:val="18"/>
        </w:rPr>
        <w:t>Rayme. Ok. By the way, what are benchmarks?</w:t>
      </w:r>
    </w:p>
    <w:p w:rsidR="002E0CE6" w:rsidRPr="00C03850" w:rsidRDefault="002E0CE6" w:rsidP="00CE3551">
      <w:pPr>
        <w:widowControl w:val="0"/>
        <w:autoSpaceDE w:val="0"/>
        <w:autoSpaceDN w:val="0"/>
        <w:adjustRightInd w:val="0"/>
        <w:rPr>
          <w:rFonts w:ascii="Garamond" w:hAnsi="Garamond" w:cs="Times New Roman"/>
          <w:szCs w:val="18"/>
        </w:rPr>
      </w:pPr>
    </w:p>
    <w:p w:rsidR="00237C12" w:rsidRPr="00C03850" w:rsidRDefault="00F5616F" w:rsidP="002E0CE6">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2E0CE6" w:rsidRPr="00C03850">
        <w:rPr>
          <w:rFonts w:ascii="Garamond" w:hAnsi="Garamond" w:cs="Times New Roman"/>
          <w:szCs w:val="18"/>
        </w:rPr>
        <w:t xml:space="preserve">147: Benchmarks are where assessment rubber hits the road. If benchmarks, descriptions of actual accomplishment meeting a criterion, cannot be composed, then students don’t have a clear declarative understanding of substance or form. And if they can be composed: well this is sufficient proof that students own the declarative knowledge. By meeting the benchmark and explaining how they do so, they show they have procedural understanding. We often tell the </w:t>
      </w:r>
      <w:proofErr w:type="spellStart"/>
      <w:r w:rsidR="002E0CE6" w:rsidRPr="00C03850">
        <w:rPr>
          <w:rFonts w:ascii="Garamond" w:hAnsi="Garamond" w:cs="Times New Roman"/>
          <w:szCs w:val="18"/>
        </w:rPr>
        <w:t>preservice</w:t>
      </w:r>
      <w:proofErr w:type="spellEnd"/>
      <w:r w:rsidR="002E0CE6" w:rsidRPr="00C03850">
        <w:rPr>
          <w:rFonts w:ascii="Garamond" w:hAnsi="Garamond" w:cs="Times New Roman"/>
          <w:szCs w:val="18"/>
        </w:rPr>
        <w:t xml:space="preserve"> teachers with whom we work: you don’t have to make up tests – the world is filled with testing situations. And if students can perform the knowledge we teach them, then learning is displayed and demonstrated beyond all dispute.</w:t>
      </w:r>
    </w:p>
    <w:p w:rsidR="00237C12" w:rsidRPr="00C03850" w:rsidRDefault="00237C12" w:rsidP="002E0CE6">
      <w:pPr>
        <w:widowControl w:val="0"/>
        <w:autoSpaceDE w:val="0"/>
        <w:autoSpaceDN w:val="0"/>
        <w:adjustRightInd w:val="0"/>
        <w:rPr>
          <w:rFonts w:ascii="Garamond" w:hAnsi="Garamond" w:cs="Times New Roman"/>
          <w:szCs w:val="18"/>
        </w:rPr>
      </w:pPr>
    </w:p>
    <w:p w:rsidR="008A20F0" w:rsidRDefault="00F5616F" w:rsidP="008A20F0">
      <w:pPr>
        <w:widowControl w:val="0"/>
        <w:autoSpaceDE w:val="0"/>
        <w:autoSpaceDN w:val="0"/>
        <w:adjustRightInd w:val="0"/>
        <w:rPr>
          <w:rFonts w:ascii="Garamond" w:hAnsi="Garamond" w:cs="Times New Roman"/>
          <w:szCs w:val="18"/>
        </w:rPr>
      </w:pPr>
      <w:r>
        <w:rPr>
          <w:rFonts w:ascii="Garamond" w:hAnsi="Garamond" w:cs="Times New Roman"/>
          <w:szCs w:val="18"/>
        </w:rPr>
        <w:t xml:space="preserve">Rayme: Hmmm I should use </w:t>
      </w:r>
      <w:proofErr w:type="spellStart"/>
      <w:r>
        <w:rPr>
          <w:rFonts w:ascii="Garamond" w:hAnsi="Garamond" w:cs="Times New Roman"/>
          <w:szCs w:val="18"/>
        </w:rPr>
        <w:t>googledocs</w:t>
      </w:r>
      <w:proofErr w:type="spellEnd"/>
      <w:r>
        <w:rPr>
          <w:rFonts w:ascii="Garamond" w:hAnsi="Garamond" w:cs="Times New Roman"/>
          <w:szCs w:val="18"/>
        </w:rPr>
        <w:t xml:space="preserve"> in my class more to see students respond to other students and so I can r</w:t>
      </w:r>
      <w:r w:rsidR="008A20F0">
        <w:rPr>
          <w:rFonts w:ascii="Garamond" w:hAnsi="Garamond" w:cs="Times New Roman"/>
          <w:szCs w:val="18"/>
        </w:rPr>
        <w:t xml:space="preserve">espond electronically as well. So what could I do to teach classification? </w:t>
      </w:r>
    </w:p>
    <w:p w:rsidR="008A20F0" w:rsidRDefault="008A20F0" w:rsidP="008A20F0">
      <w:pPr>
        <w:widowControl w:val="0"/>
        <w:autoSpaceDE w:val="0"/>
        <w:autoSpaceDN w:val="0"/>
        <w:adjustRightInd w:val="0"/>
        <w:rPr>
          <w:rFonts w:ascii="Garamond" w:hAnsi="Garamond" w:cs="Times New Roman"/>
          <w:szCs w:val="18"/>
        </w:rPr>
      </w:pPr>
    </w:p>
    <w:p w:rsidR="00045F6E" w:rsidRPr="00C03850" w:rsidRDefault="008A20F0" w:rsidP="008A20F0">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2525A2" w:rsidRPr="00C03850">
        <w:rPr>
          <w:rFonts w:ascii="Garamond" w:hAnsi="Garamond" w:cs="Times New Roman"/>
          <w:szCs w:val="18"/>
        </w:rPr>
        <w:t xml:space="preserve">165: </w:t>
      </w:r>
      <w:r w:rsidRPr="008A20F0">
        <w:rPr>
          <w:rFonts w:ascii="Garamond" w:hAnsi="Garamond" w:cs="Times New Roman"/>
          <w:szCs w:val="18"/>
        </w:rPr>
        <w:t xml:space="preserve">The children’s book </w:t>
      </w:r>
      <w:r w:rsidRPr="008A20F0">
        <w:rPr>
          <w:rFonts w:ascii="Garamond" w:hAnsi="Garamond" w:cs="Times New Roman"/>
          <w:i/>
          <w:szCs w:val="18"/>
        </w:rPr>
        <w:t xml:space="preserve">Time to Eat </w:t>
      </w:r>
      <w:r w:rsidRPr="008A20F0">
        <w:rPr>
          <w:rFonts w:ascii="Garamond" w:hAnsi="Garamond" w:cs="Times New Roman"/>
          <w:szCs w:val="18"/>
        </w:rPr>
        <w:t>by Steve Jenkins &amp; Robin Page also provides a good example of a classification</w:t>
      </w:r>
      <w:r>
        <w:rPr>
          <w:rFonts w:ascii="Garamond" w:hAnsi="Garamond" w:cs="Times New Roman"/>
          <w:szCs w:val="18"/>
        </w:rPr>
        <w:t xml:space="preserve"> </w:t>
      </w:r>
      <w:r w:rsidRPr="008A20F0">
        <w:rPr>
          <w:rFonts w:ascii="Garamond" w:hAnsi="Garamond" w:cs="Times New Roman"/>
          <w:szCs w:val="18"/>
        </w:rPr>
        <w:t>scheme that can work in a mystery pot. We have found that our students enjoy all of these activities immensely, regarding them</w:t>
      </w:r>
      <w:r>
        <w:rPr>
          <w:rFonts w:ascii="Garamond" w:hAnsi="Garamond" w:cs="Times New Roman"/>
          <w:szCs w:val="18"/>
        </w:rPr>
        <w:t xml:space="preserve"> </w:t>
      </w:r>
      <w:r w:rsidRPr="008A20F0">
        <w:rPr>
          <w:rFonts w:ascii="Garamond" w:hAnsi="Garamond" w:cs="Times New Roman"/>
          <w:szCs w:val="18"/>
        </w:rPr>
        <w:t xml:space="preserve">as a kind of puzzle to be solved. And as we’ve heard the cognitive scientist Sherry </w:t>
      </w:r>
      <w:proofErr w:type="spellStart"/>
      <w:r w:rsidRPr="008A20F0">
        <w:rPr>
          <w:rFonts w:ascii="Garamond" w:hAnsi="Garamond" w:cs="Times New Roman"/>
          <w:szCs w:val="18"/>
        </w:rPr>
        <w:t>Turkle</w:t>
      </w:r>
      <w:proofErr w:type="spellEnd"/>
      <w:r w:rsidRPr="008A20F0">
        <w:rPr>
          <w:rFonts w:ascii="Garamond" w:hAnsi="Garamond" w:cs="Times New Roman"/>
          <w:szCs w:val="18"/>
        </w:rPr>
        <w:t xml:space="preserve"> maintain: puzzles have a </w:t>
      </w:r>
      <w:proofErr w:type="spellStart"/>
      <w:r w:rsidRPr="008A20F0">
        <w:rPr>
          <w:rFonts w:ascii="Garamond" w:hAnsi="Garamond" w:cs="Times New Roman"/>
          <w:szCs w:val="18"/>
        </w:rPr>
        <w:t>naturalholding</w:t>
      </w:r>
      <w:proofErr w:type="spellEnd"/>
      <w:r w:rsidRPr="008A20F0">
        <w:rPr>
          <w:rFonts w:ascii="Garamond" w:hAnsi="Garamond" w:cs="Times New Roman"/>
          <w:szCs w:val="18"/>
        </w:rPr>
        <w:t xml:space="preserve"> power.</w:t>
      </w:r>
      <w:r>
        <w:rPr>
          <w:rFonts w:ascii="Garamond" w:hAnsi="Garamond" w:cs="Times New Roman"/>
          <w:szCs w:val="18"/>
        </w:rPr>
        <w:t xml:space="preserve"> </w:t>
      </w:r>
    </w:p>
    <w:p w:rsidR="008C77B7" w:rsidRDefault="008C77B7" w:rsidP="002E0CE6">
      <w:pPr>
        <w:widowControl w:val="0"/>
        <w:autoSpaceDE w:val="0"/>
        <w:autoSpaceDN w:val="0"/>
        <w:adjustRightInd w:val="0"/>
        <w:rPr>
          <w:rFonts w:ascii="Garamond" w:hAnsi="Garamond" w:cs="Times New Roman"/>
          <w:szCs w:val="18"/>
        </w:rPr>
      </w:pPr>
    </w:p>
    <w:p w:rsidR="008C77B7" w:rsidRDefault="008C77B7" w:rsidP="002E0CE6">
      <w:pPr>
        <w:widowControl w:val="0"/>
        <w:autoSpaceDE w:val="0"/>
        <w:autoSpaceDN w:val="0"/>
        <w:adjustRightInd w:val="0"/>
        <w:rPr>
          <w:rFonts w:ascii="Garamond" w:hAnsi="Garamond" w:cs="Times New Roman"/>
          <w:szCs w:val="18"/>
        </w:rPr>
      </w:pPr>
      <w:r>
        <w:rPr>
          <w:rFonts w:ascii="Garamond" w:hAnsi="Garamond" w:cs="Times New Roman"/>
          <w:szCs w:val="18"/>
        </w:rPr>
        <w:t xml:space="preserve">Rayme: There are always problems in the world that we face. Can’t we just teach students to problem solve after the problem occurs? </w:t>
      </w:r>
    </w:p>
    <w:p w:rsidR="00045F6E" w:rsidRPr="00C03850" w:rsidRDefault="00045F6E" w:rsidP="002E0CE6">
      <w:pPr>
        <w:widowControl w:val="0"/>
        <w:autoSpaceDE w:val="0"/>
        <w:autoSpaceDN w:val="0"/>
        <w:adjustRightInd w:val="0"/>
        <w:rPr>
          <w:rFonts w:ascii="Garamond" w:hAnsi="Garamond" w:cs="Times New Roman"/>
          <w:szCs w:val="18"/>
        </w:rPr>
      </w:pPr>
    </w:p>
    <w:p w:rsidR="0089031D" w:rsidRPr="00C03850" w:rsidRDefault="008C77B7" w:rsidP="00045F6E">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045F6E" w:rsidRPr="00C03850">
        <w:rPr>
          <w:rFonts w:ascii="Garamond" w:hAnsi="Garamond" w:cs="Times New Roman"/>
          <w:szCs w:val="18"/>
        </w:rPr>
        <w:t>172: In contrast, we want to cultivate – both in ourselves and in our students – a problem-seeking and problem-solving</w:t>
      </w:r>
      <w:r w:rsidR="008A20F0">
        <w:rPr>
          <w:rFonts w:ascii="Garamond" w:hAnsi="Garamond" w:cs="Times New Roman"/>
          <w:szCs w:val="18"/>
        </w:rPr>
        <w:t xml:space="preserve"> </w:t>
      </w:r>
      <w:r w:rsidR="00045F6E" w:rsidRPr="00C03850">
        <w:rPr>
          <w:rFonts w:ascii="Garamond" w:hAnsi="Garamond" w:cs="Times New Roman"/>
          <w:szCs w:val="18"/>
        </w:rPr>
        <w:t xml:space="preserve">mentality. We want to encourage </w:t>
      </w:r>
      <w:proofErr w:type="spellStart"/>
      <w:r w:rsidR="00045F6E" w:rsidRPr="00C03850">
        <w:rPr>
          <w:rFonts w:ascii="Garamond" w:hAnsi="Garamond" w:cs="Times New Roman"/>
          <w:szCs w:val="18"/>
        </w:rPr>
        <w:t>proactivity</w:t>
      </w:r>
      <w:proofErr w:type="spellEnd"/>
      <w:r w:rsidR="00045F6E" w:rsidRPr="00C03850">
        <w:rPr>
          <w:rFonts w:ascii="Garamond" w:hAnsi="Garamond" w:cs="Times New Roman"/>
          <w:szCs w:val="18"/>
        </w:rPr>
        <w:t xml:space="preserve"> versus reactivity: a tomorrow mind instead of a yesterday mind. It seems to us that</w:t>
      </w:r>
      <w:r>
        <w:rPr>
          <w:rFonts w:ascii="Garamond" w:hAnsi="Garamond" w:cs="Times New Roman"/>
          <w:szCs w:val="18"/>
        </w:rPr>
        <w:t xml:space="preserve"> </w:t>
      </w:r>
      <w:r w:rsidR="00045F6E" w:rsidRPr="00C03850">
        <w:rPr>
          <w:rFonts w:ascii="Garamond" w:hAnsi="Garamond" w:cs="Times New Roman"/>
          <w:szCs w:val="18"/>
        </w:rPr>
        <w:t>denial or just plain avoidance is an all too-human problem - and it needs solving!</w:t>
      </w:r>
    </w:p>
    <w:p w:rsidR="00A964C2" w:rsidRPr="00C03850" w:rsidRDefault="00A964C2" w:rsidP="00045F6E">
      <w:pPr>
        <w:widowControl w:val="0"/>
        <w:autoSpaceDE w:val="0"/>
        <w:autoSpaceDN w:val="0"/>
        <w:adjustRightInd w:val="0"/>
        <w:rPr>
          <w:rFonts w:ascii="Garamond" w:hAnsi="Garamond" w:cs="Times New Roman"/>
          <w:szCs w:val="18"/>
        </w:rPr>
      </w:pPr>
    </w:p>
    <w:p w:rsidR="00923EB5" w:rsidRDefault="00923EB5" w:rsidP="00045F6E">
      <w:pPr>
        <w:widowControl w:val="0"/>
        <w:autoSpaceDE w:val="0"/>
        <w:autoSpaceDN w:val="0"/>
        <w:adjustRightInd w:val="0"/>
        <w:rPr>
          <w:rFonts w:ascii="Garamond" w:hAnsi="Garamond" w:cs="Times New Roman"/>
          <w:szCs w:val="18"/>
        </w:rPr>
      </w:pPr>
      <w:r>
        <w:rPr>
          <w:rFonts w:ascii="Garamond" w:hAnsi="Garamond" w:cs="Times New Roman"/>
          <w:szCs w:val="18"/>
        </w:rPr>
        <w:t xml:space="preserve">Rayme: </w:t>
      </w:r>
      <w:r w:rsidR="008C77B7">
        <w:rPr>
          <w:rFonts w:ascii="Garamond" w:hAnsi="Garamond" w:cs="Times New Roman"/>
          <w:szCs w:val="18"/>
        </w:rPr>
        <w:t xml:space="preserve">Oh yes, that’s a better idea. </w:t>
      </w:r>
      <w:r>
        <w:rPr>
          <w:rFonts w:ascii="Garamond" w:hAnsi="Garamond" w:cs="Times New Roman"/>
          <w:szCs w:val="18"/>
        </w:rPr>
        <w:t>Do you recommend any other books for me to read?</w:t>
      </w:r>
    </w:p>
    <w:p w:rsidR="00923EB5" w:rsidRDefault="00923EB5" w:rsidP="00045F6E">
      <w:pPr>
        <w:widowControl w:val="0"/>
        <w:autoSpaceDE w:val="0"/>
        <w:autoSpaceDN w:val="0"/>
        <w:adjustRightInd w:val="0"/>
        <w:rPr>
          <w:rFonts w:ascii="Garamond" w:hAnsi="Garamond" w:cs="Times New Roman"/>
          <w:szCs w:val="18"/>
        </w:rPr>
      </w:pPr>
    </w:p>
    <w:p w:rsidR="00923EB5" w:rsidRDefault="00923EB5" w:rsidP="00045F6E">
      <w:pPr>
        <w:widowControl w:val="0"/>
        <w:autoSpaceDE w:val="0"/>
        <w:autoSpaceDN w:val="0"/>
        <w:adjustRightInd w:val="0"/>
        <w:rPr>
          <w:rFonts w:ascii="Garamond" w:hAnsi="Garamond" w:cs="Times New Roman"/>
          <w:szCs w:val="18"/>
        </w:rPr>
      </w:pPr>
      <w:r>
        <w:rPr>
          <w:rFonts w:ascii="Garamond" w:hAnsi="Garamond" w:cs="Times New Roman"/>
          <w:szCs w:val="18"/>
        </w:rPr>
        <w:t xml:space="preserve">Jeff: Page </w:t>
      </w:r>
      <w:r w:rsidR="00A964C2" w:rsidRPr="00C03850">
        <w:rPr>
          <w:rFonts w:ascii="Garamond" w:hAnsi="Garamond" w:cs="Times New Roman"/>
          <w:szCs w:val="18"/>
        </w:rPr>
        <w:t>193: David Schenk’s book The Genius in all of Us (2010)</w:t>
      </w:r>
    </w:p>
    <w:p w:rsidR="00923EB5" w:rsidRDefault="00923EB5" w:rsidP="00045F6E">
      <w:pPr>
        <w:widowControl w:val="0"/>
        <w:autoSpaceDE w:val="0"/>
        <w:autoSpaceDN w:val="0"/>
        <w:adjustRightInd w:val="0"/>
        <w:rPr>
          <w:rFonts w:ascii="Garamond" w:hAnsi="Garamond" w:cs="Times New Roman"/>
          <w:szCs w:val="18"/>
        </w:rPr>
      </w:pPr>
    </w:p>
    <w:p w:rsidR="00923EB5" w:rsidRDefault="00923EB5" w:rsidP="00045F6E">
      <w:pPr>
        <w:widowControl w:val="0"/>
        <w:autoSpaceDE w:val="0"/>
        <w:autoSpaceDN w:val="0"/>
        <w:adjustRightInd w:val="0"/>
        <w:rPr>
          <w:rFonts w:ascii="Garamond" w:hAnsi="Garamond" w:cs="Times New Roman"/>
          <w:szCs w:val="18"/>
        </w:rPr>
      </w:pPr>
      <w:r>
        <w:rPr>
          <w:rFonts w:ascii="Garamond" w:hAnsi="Garamond" w:cs="Times New Roman"/>
          <w:szCs w:val="18"/>
        </w:rPr>
        <w:t xml:space="preserve">Rayme: Wow, okay- thanks for all this information! </w:t>
      </w:r>
    </w:p>
    <w:p w:rsidR="00923EB5" w:rsidRDefault="00923EB5" w:rsidP="00045F6E">
      <w:pPr>
        <w:widowControl w:val="0"/>
        <w:autoSpaceDE w:val="0"/>
        <w:autoSpaceDN w:val="0"/>
        <w:adjustRightInd w:val="0"/>
        <w:rPr>
          <w:rFonts w:ascii="Garamond" w:hAnsi="Garamond" w:cs="Times New Roman"/>
          <w:szCs w:val="18"/>
        </w:rPr>
      </w:pPr>
    </w:p>
    <w:p w:rsidR="00D01759" w:rsidRPr="00C03850" w:rsidRDefault="00923EB5" w:rsidP="00045F6E">
      <w:pPr>
        <w:widowControl w:val="0"/>
        <w:autoSpaceDE w:val="0"/>
        <w:autoSpaceDN w:val="0"/>
        <w:adjustRightInd w:val="0"/>
        <w:rPr>
          <w:rFonts w:ascii="Garamond" w:hAnsi="Garamond" w:cs="Times New Roman"/>
          <w:szCs w:val="18"/>
        </w:rPr>
      </w:pPr>
      <w:r>
        <w:rPr>
          <w:rFonts w:ascii="Garamond" w:hAnsi="Garamond" w:cs="Times New Roman"/>
          <w:szCs w:val="18"/>
        </w:rPr>
        <w:t>Jeff: No problem. Now go out and spread sweetness throughout the world!</w:t>
      </w:r>
    </w:p>
    <w:p w:rsidR="005E5C19" w:rsidRPr="00C03850" w:rsidRDefault="00367FF4" w:rsidP="00367FF4">
      <w:pPr>
        <w:widowControl w:val="0"/>
        <w:tabs>
          <w:tab w:val="left" w:pos="2987"/>
        </w:tabs>
        <w:autoSpaceDE w:val="0"/>
        <w:autoSpaceDN w:val="0"/>
        <w:adjustRightInd w:val="0"/>
        <w:rPr>
          <w:rFonts w:ascii="Garamond" w:hAnsi="Garamond" w:cs="Times New Roman"/>
          <w:szCs w:val="18"/>
        </w:rPr>
      </w:pPr>
      <w:r>
        <w:rPr>
          <w:rFonts w:ascii="Garamond" w:hAnsi="Garamond" w:cs="Times New Roman"/>
          <w:szCs w:val="18"/>
        </w:rPr>
        <w:tab/>
      </w:r>
    </w:p>
    <w:sectPr w:rsidR="005E5C19" w:rsidRPr="00C03850" w:rsidSect="005E5C1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Garamond">
    <w:panose1 w:val="02020404030301010803"/>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E6423"/>
    <w:multiLevelType w:val="hybridMultilevel"/>
    <w:tmpl w:val="27BE1012"/>
    <w:lvl w:ilvl="0" w:tplc="2AAC5D34">
      <w:start w:val="8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E5C19"/>
    <w:rsid w:val="0000624E"/>
    <w:rsid w:val="00014410"/>
    <w:rsid w:val="000444AA"/>
    <w:rsid w:val="00045F6E"/>
    <w:rsid w:val="00061FDE"/>
    <w:rsid w:val="00113EFA"/>
    <w:rsid w:val="0014530A"/>
    <w:rsid w:val="00167D53"/>
    <w:rsid w:val="001B017A"/>
    <w:rsid w:val="001F1D04"/>
    <w:rsid w:val="002050AA"/>
    <w:rsid w:val="00237C12"/>
    <w:rsid w:val="00237F30"/>
    <w:rsid w:val="002525A2"/>
    <w:rsid w:val="00270209"/>
    <w:rsid w:val="002A7E8A"/>
    <w:rsid w:val="002D6386"/>
    <w:rsid w:val="002E0CE6"/>
    <w:rsid w:val="00303153"/>
    <w:rsid w:val="00367FF4"/>
    <w:rsid w:val="00372C1E"/>
    <w:rsid w:val="00397D66"/>
    <w:rsid w:val="003D19D7"/>
    <w:rsid w:val="00434363"/>
    <w:rsid w:val="004B75DD"/>
    <w:rsid w:val="00501042"/>
    <w:rsid w:val="00573C38"/>
    <w:rsid w:val="00592EB5"/>
    <w:rsid w:val="005938B3"/>
    <w:rsid w:val="005A7D61"/>
    <w:rsid w:val="005C4517"/>
    <w:rsid w:val="005C48F2"/>
    <w:rsid w:val="005E5C19"/>
    <w:rsid w:val="006A2D41"/>
    <w:rsid w:val="006F1616"/>
    <w:rsid w:val="007035F0"/>
    <w:rsid w:val="007258BB"/>
    <w:rsid w:val="00736A00"/>
    <w:rsid w:val="00741E32"/>
    <w:rsid w:val="00756D7B"/>
    <w:rsid w:val="007A32AD"/>
    <w:rsid w:val="007D3619"/>
    <w:rsid w:val="007E339C"/>
    <w:rsid w:val="007E3575"/>
    <w:rsid w:val="0080172F"/>
    <w:rsid w:val="00816B5C"/>
    <w:rsid w:val="008866C7"/>
    <w:rsid w:val="0089031D"/>
    <w:rsid w:val="008A20F0"/>
    <w:rsid w:val="008C77B7"/>
    <w:rsid w:val="00923EB5"/>
    <w:rsid w:val="009342E4"/>
    <w:rsid w:val="00955BDE"/>
    <w:rsid w:val="00956BFD"/>
    <w:rsid w:val="0097525D"/>
    <w:rsid w:val="009E1B50"/>
    <w:rsid w:val="009E2261"/>
    <w:rsid w:val="00A00B97"/>
    <w:rsid w:val="00A176E8"/>
    <w:rsid w:val="00A21D1A"/>
    <w:rsid w:val="00A331E0"/>
    <w:rsid w:val="00A37AD7"/>
    <w:rsid w:val="00A61BD5"/>
    <w:rsid w:val="00A964C2"/>
    <w:rsid w:val="00AA0DF3"/>
    <w:rsid w:val="00AA6C27"/>
    <w:rsid w:val="00AB7B20"/>
    <w:rsid w:val="00AF5A1A"/>
    <w:rsid w:val="00B11642"/>
    <w:rsid w:val="00B73F13"/>
    <w:rsid w:val="00B94521"/>
    <w:rsid w:val="00BC2D3A"/>
    <w:rsid w:val="00BD61FF"/>
    <w:rsid w:val="00BD7CB0"/>
    <w:rsid w:val="00BE483D"/>
    <w:rsid w:val="00C03850"/>
    <w:rsid w:val="00C129CD"/>
    <w:rsid w:val="00C16C1E"/>
    <w:rsid w:val="00C2351A"/>
    <w:rsid w:val="00C24EC7"/>
    <w:rsid w:val="00C27F51"/>
    <w:rsid w:val="00C72644"/>
    <w:rsid w:val="00C75DF0"/>
    <w:rsid w:val="00CB7E05"/>
    <w:rsid w:val="00CE3551"/>
    <w:rsid w:val="00CF0146"/>
    <w:rsid w:val="00D015C8"/>
    <w:rsid w:val="00D01759"/>
    <w:rsid w:val="00D03EE8"/>
    <w:rsid w:val="00DC5DD4"/>
    <w:rsid w:val="00DD151A"/>
    <w:rsid w:val="00DD5B45"/>
    <w:rsid w:val="00DF0F38"/>
    <w:rsid w:val="00E05CA3"/>
    <w:rsid w:val="00E20DE4"/>
    <w:rsid w:val="00E36DBB"/>
    <w:rsid w:val="00E65A0E"/>
    <w:rsid w:val="00E65CD7"/>
    <w:rsid w:val="00E73408"/>
    <w:rsid w:val="00E956C9"/>
    <w:rsid w:val="00F26892"/>
    <w:rsid w:val="00F54D6A"/>
    <w:rsid w:val="00F5616F"/>
    <w:rsid w:val="00F5671A"/>
    <w:rsid w:val="00F7407D"/>
    <w:rsid w:val="00F97553"/>
    <w:rsid w:val="00FB36C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9296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72C1E"/>
    <w:pPr>
      <w:ind w:left="720"/>
      <w:contextualSpacing/>
    </w:pPr>
  </w:style>
  <w:style w:type="paragraph" w:styleId="Header">
    <w:name w:val="header"/>
    <w:basedOn w:val="Normal"/>
    <w:link w:val="HeaderChar"/>
    <w:uiPriority w:val="99"/>
    <w:semiHidden/>
    <w:unhideWhenUsed/>
    <w:rsid w:val="00C03850"/>
    <w:pPr>
      <w:tabs>
        <w:tab w:val="center" w:pos="4320"/>
        <w:tab w:val="right" w:pos="8640"/>
      </w:tabs>
    </w:pPr>
  </w:style>
  <w:style w:type="character" w:customStyle="1" w:styleId="HeaderChar">
    <w:name w:val="Header Char"/>
    <w:basedOn w:val="DefaultParagraphFont"/>
    <w:link w:val="Header"/>
    <w:uiPriority w:val="99"/>
    <w:semiHidden/>
    <w:rsid w:val="00C03850"/>
  </w:style>
  <w:style w:type="paragraph" w:styleId="Footer">
    <w:name w:val="footer"/>
    <w:basedOn w:val="Normal"/>
    <w:link w:val="FooterChar"/>
    <w:uiPriority w:val="99"/>
    <w:semiHidden/>
    <w:unhideWhenUsed/>
    <w:rsid w:val="00C03850"/>
    <w:pPr>
      <w:tabs>
        <w:tab w:val="center" w:pos="4320"/>
        <w:tab w:val="right" w:pos="8640"/>
      </w:tabs>
    </w:pPr>
  </w:style>
  <w:style w:type="character" w:customStyle="1" w:styleId="FooterChar">
    <w:name w:val="Footer Char"/>
    <w:basedOn w:val="DefaultParagraphFont"/>
    <w:link w:val="Footer"/>
    <w:uiPriority w:val="99"/>
    <w:semiHidden/>
    <w:rsid w:val="00C0385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820</TotalTime>
  <Pages>11</Pages>
  <Words>4683</Words>
  <Characters>26698</Characters>
  <Application>Microsoft Macintosh Word</Application>
  <DocSecurity>0</DocSecurity>
  <Lines>222</Lines>
  <Paragraphs>53</Paragraphs>
  <ScaleCrop>false</ScaleCrop>
  <LinksUpToDate>false</LinksUpToDate>
  <CharactersWithSpaces>32787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Rayme Jones</dc:creator>
  <cp:keywords/>
  <cp:lastModifiedBy>Rayme Jones</cp:lastModifiedBy>
  <cp:revision>76</cp:revision>
  <dcterms:created xsi:type="dcterms:W3CDTF">2012-06-20T21:55:00Z</dcterms:created>
  <dcterms:modified xsi:type="dcterms:W3CDTF">2012-07-01T21:26:00Z</dcterms:modified>
</cp:coreProperties>
</file>